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31" w:rsidRPr="00D973D0" w:rsidRDefault="006A2BC3" w:rsidP="009E7331">
      <w:pPr>
        <w:pStyle w:val="Heading1"/>
        <w:tabs>
          <w:tab w:val="left" w:pos="2610"/>
        </w:tabs>
        <w:spacing w:after="0" w:line="240" w:lineRule="auto"/>
        <w:rPr>
          <w:rFonts w:ascii="Calibri" w:hAnsi="Calibri"/>
          <w:b/>
          <w:sz w:val="36"/>
          <w:szCs w:val="3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-38100</wp:posOffset>
            </wp:positionV>
            <wp:extent cx="2051685" cy="695325"/>
            <wp:effectExtent l="0" t="0" r="0" b="0"/>
            <wp:wrapTight wrapText="bothSides">
              <wp:wrapPolygon edited="0">
                <wp:start x="0" y="0"/>
                <wp:lineTo x="0" y="21304"/>
                <wp:lineTo x="21460" y="21304"/>
                <wp:lineTo x="21460" y="0"/>
                <wp:lineTo x="0" y="0"/>
              </wp:wrapPolygon>
            </wp:wrapTight>
            <wp:docPr id="3" name="Picture 3" descr="cid:image001.jpg@01CC4148.E0F33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CC4148.E0F33D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331" w:rsidRPr="00D973D0">
        <w:rPr>
          <w:rFonts w:ascii="Calibri" w:hAnsi="Calibri"/>
          <w:b/>
          <w:sz w:val="36"/>
          <w:szCs w:val="36"/>
        </w:rPr>
        <w:t>Grande Prairie Regional College</w:t>
      </w:r>
    </w:p>
    <w:p w:rsidR="000D6D34" w:rsidRDefault="009E7331" w:rsidP="009E7331">
      <w:pPr>
        <w:jc w:val="center"/>
        <w:rPr>
          <w:sz w:val="28"/>
          <w:szCs w:val="28"/>
        </w:rPr>
      </w:pPr>
      <w:r w:rsidRPr="00D973D0">
        <w:rPr>
          <w:rFonts w:ascii="Calibri" w:hAnsi="Calibri"/>
          <w:b/>
          <w:sz w:val="28"/>
          <w:szCs w:val="28"/>
        </w:rPr>
        <w:t>School of H</w:t>
      </w:r>
      <w:r>
        <w:rPr>
          <w:rFonts w:ascii="Calibri" w:hAnsi="Calibri"/>
          <w:b/>
          <w:sz w:val="28"/>
          <w:szCs w:val="28"/>
        </w:rPr>
        <w:t>ealth, Wellness &amp; Career Studies</w:t>
      </w:r>
      <w:r w:rsidRPr="00D973D0">
        <w:rPr>
          <w:rFonts w:ascii="Calibri" w:hAnsi="Calibri"/>
          <w:b/>
          <w:sz w:val="28"/>
          <w:szCs w:val="28"/>
        </w:rPr>
        <w:t xml:space="preserve"> Department of Business</w:t>
      </w:r>
      <w:r>
        <w:rPr>
          <w:rFonts w:ascii="Calibri" w:hAnsi="Calibri"/>
          <w:b/>
          <w:sz w:val="28"/>
          <w:szCs w:val="28"/>
        </w:rPr>
        <w:t xml:space="preserve"> &amp; Office Administration</w:t>
      </w:r>
    </w:p>
    <w:p w:rsidR="009E7331" w:rsidRDefault="009E7331" w:rsidP="003A5F59">
      <w:pPr>
        <w:jc w:val="center"/>
        <w:rPr>
          <w:b/>
          <w:sz w:val="28"/>
          <w:szCs w:val="28"/>
        </w:rPr>
      </w:pPr>
    </w:p>
    <w:p w:rsidR="003A5F59" w:rsidRPr="003C12CE" w:rsidRDefault="003A5F59" w:rsidP="003A5F59">
      <w:pPr>
        <w:jc w:val="center"/>
        <w:rPr>
          <w:b/>
          <w:sz w:val="28"/>
          <w:szCs w:val="28"/>
        </w:rPr>
      </w:pPr>
      <w:r w:rsidRPr="003C12CE">
        <w:rPr>
          <w:b/>
          <w:sz w:val="28"/>
          <w:szCs w:val="28"/>
        </w:rPr>
        <w:t>COURSE OUTLINE</w:t>
      </w:r>
      <w:r w:rsidR="00540411" w:rsidRPr="003C12CE">
        <w:rPr>
          <w:b/>
          <w:sz w:val="28"/>
          <w:szCs w:val="28"/>
        </w:rPr>
        <w:t xml:space="preserve"> – </w:t>
      </w:r>
      <w:r w:rsidR="00936849" w:rsidRPr="003C12CE">
        <w:rPr>
          <w:b/>
          <w:sz w:val="28"/>
          <w:szCs w:val="28"/>
        </w:rPr>
        <w:t>Winter</w:t>
      </w:r>
      <w:r w:rsidR="007C119E" w:rsidRPr="003C12CE">
        <w:rPr>
          <w:b/>
          <w:sz w:val="28"/>
          <w:szCs w:val="28"/>
        </w:rPr>
        <w:t xml:space="preserve"> 20</w:t>
      </w:r>
      <w:r w:rsidR="00786F43" w:rsidRPr="003C12CE">
        <w:rPr>
          <w:b/>
          <w:sz w:val="28"/>
          <w:szCs w:val="28"/>
        </w:rPr>
        <w:t>1</w:t>
      </w:r>
      <w:r w:rsidR="00B455FB">
        <w:rPr>
          <w:b/>
          <w:sz w:val="28"/>
          <w:szCs w:val="28"/>
        </w:rPr>
        <w:t>9</w:t>
      </w:r>
    </w:p>
    <w:p w:rsidR="0073780F" w:rsidRPr="003C12CE" w:rsidRDefault="0073780F" w:rsidP="00557978">
      <w:pPr>
        <w:pStyle w:val="Heading1"/>
        <w:spacing w:line="240" w:lineRule="auto"/>
        <w:rPr>
          <w:b/>
        </w:rPr>
      </w:pPr>
      <w:r w:rsidRPr="003C12CE">
        <w:rPr>
          <w:b/>
        </w:rPr>
        <w:t>OA10</w:t>
      </w:r>
      <w:r w:rsidR="00936849" w:rsidRPr="003C12CE">
        <w:rPr>
          <w:b/>
        </w:rPr>
        <w:t>4</w:t>
      </w:r>
      <w:r w:rsidRPr="003C12CE">
        <w:rPr>
          <w:b/>
        </w:rPr>
        <w:t xml:space="preserve">0 </w:t>
      </w:r>
      <w:r w:rsidR="009E7331" w:rsidRPr="003C12CE">
        <w:rPr>
          <w:b/>
        </w:rPr>
        <w:t>Business Communicatio</w:t>
      </w:r>
      <w:bookmarkStart w:id="0" w:name="_GoBack"/>
      <w:bookmarkEnd w:id="0"/>
      <w:r w:rsidR="009E7331" w:rsidRPr="003C12CE">
        <w:rPr>
          <w:b/>
        </w:rPr>
        <w:t xml:space="preserve">ns II </w:t>
      </w:r>
      <w:r w:rsidR="00EF6F68">
        <w:rPr>
          <w:b/>
        </w:rPr>
        <w:t>B</w:t>
      </w:r>
      <w:r w:rsidR="00EF6417">
        <w:rPr>
          <w:b/>
        </w:rPr>
        <w:t xml:space="preserve">3 </w:t>
      </w:r>
      <w:r w:rsidRPr="003C12CE">
        <w:rPr>
          <w:b/>
        </w:rPr>
        <w:t>3(</w:t>
      </w:r>
      <w:r w:rsidR="003C12CE" w:rsidRPr="003C12CE">
        <w:rPr>
          <w:b/>
        </w:rPr>
        <w:t>4.5-</w:t>
      </w:r>
      <w:r w:rsidRPr="003C12CE">
        <w:rPr>
          <w:b/>
        </w:rPr>
        <w:t xml:space="preserve">0-0) </w:t>
      </w:r>
      <w:r w:rsidR="009E7331">
        <w:rPr>
          <w:b/>
        </w:rPr>
        <w:t>67.5 Hours</w:t>
      </w:r>
      <w:r w:rsidR="00EF6F68">
        <w:rPr>
          <w:b/>
        </w:rPr>
        <w:br/>
        <w:t>Monday Tuesday Thursday 11:30 am – 12:50 pm A312</w:t>
      </w:r>
      <w:r w:rsidR="00786F43" w:rsidRPr="003C12CE">
        <w:rPr>
          <w:b/>
        </w:rPr>
        <w:br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364"/>
        <w:gridCol w:w="3374"/>
        <w:gridCol w:w="1003"/>
        <w:gridCol w:w="3511"/>
      </w:tblGrid>
      <w:tr w:rsidR="00334A7D" w:rsidRPr="00A96382">
        <w:trPr>
          <w:trHeight w:val="360"/>
        </w:trPr>
        <w:tc>
          <w:tcPr>
            <w:tcW w:w="1282" w:type="dxa"/>
            <w:vAlign w:val="center"/>
          </w:tcPr>
          <w:p w:rsidR="00334A7D" w:rsidRPr="00541BB9" w:rsidRDefault="003700B9" w:rsidP="000D6D34">
            <w:pPr>
              <w:rPr>
                <w:b/>
                <w:sz w:val="24"/>
              </w:rPr>
            </w:pPr>
            <w:r w:rsidRPr="000D6D34">
              <w:rPr>
                <w:rFonts w:ascii="Calibri" w:hAnsi="Calibri" w:cs="Century Gothic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3548" w:type="dxa"/>
            <w:vAlign w:val="center"/>
          </w:tcPr>
          <w:p w:rsidR="00334A7D" w:rsidRPr="00EF6F68" w:rsidRDefault="00EF6F68" w:rsidP="000D6D34">
            <w:pPr>
              <w:rPr>
                <w:rFonts w:ascii="Calibri" w:hAnsi="Calibri" w:cs="Century Gothic"/>
                <w:bCs/>
                <w:color w:val="000000"/>
                <w:sz w:val="28"/>
                <w:szCs w:val="28"/>
              </w:rPr>
            </w:pPr>
            <w:r w:rsidRPr="00EF6F68">
              <w:rPr>
                <w:rFonts w:cs="Century Gothic"/>
                <w:bCs/>
                <w:color w:val="000000"/>
                <w:sz w:val="28"/>
              </w:rPr>
              <w:t>Dawn Greig</w:t>
            </w:r>
          </w:p>
        </w:tc>
        <w:tc>
          <w:tcPr>
            <w:tcW w:w="1008" w:type="dxa"/>
            <w:vAlign w:val="center"/>
          </w:tcPr>
          <w:p w:rsidR="00334A7D" w:rsidRPr="000D6D34" w:rsidRDefault="00937473" w:rsidP="000D6D34">
            <w:pPr>
              <w:rPr>
                <w:rFonts w:ascii="Calibri" w:hAnsi="Calibri" w:cs="Century Gothic"/>
                <w:b/>
                <w:bCs/>
                <w:color w:val="000000"/>
                <w:sz w:val="28"/>
                <w:szCs w:val="28"/>
              </w:rPr>
            </w:pPr>
            <w:r w:rsidRPr="000D6D34">
              <w:rPr>
                <w:rFonts w:ascii="Calibri" w:hAnsi="Calibri" w:cs="Century Gothic"/>
                <w:b/>
                <w:bCs/>
                <w:color w:val="000000"/>
                <w:sz w:val="28"/>
                <w:szCs w:val="28"/>
              </w:rPr>
              <w:t>Phone</w:t>
            </w:r>
          </w:p>
        </w:tc>
        <w:tc>
          <w:tcPr>
            <w:tcW w:w="3618" w:type="dxa"/>
            <w:vAlign w:val="center"/>
          </w:tcPr>
          <w:p w:rsidR="00334A7D" w:rsidRPr="00541BB9" w:rsidRDefault="0073780F" w:rsidP="003E74C3">
            <w:pPr>
              <w:pStyle w:val="InstructorInforma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539-2</w:t>
            </w:r>
            <w:r w:rsidR="003E74C3">
              <w:rPr>
                <w:sz w:val="24"/>
                <w:szCs w:val="24"/>
              </w:rPr>
              <w:t>87</w:t>
            </w:r>
            <w:r w:rsidR="00EF6F68">
              <w:rPr>
                <w:sz w:val="24"/>
                <w:szCs w:val="24"/>
              </w:rPr>
              <w:t>3</w:t>
            </w:r>
          </w:p>
        </w:tc>
      </w:tr>
      <w:tr w:rsidR="00334A7D" w:rsidRPr="00A96382">
        <w:trPr>
          <w:trHeight w:val="360"/>
        </w:trPr>
        <w:tc>
          <w:tcPr>
            <w:tcW w:w="1282" w:type="dxa"/>
            <w:vAlign w:val="center"/>
          </w:tcPr>
          <w:p w:rsidR="00334A7D" w:rsidRPr="00541BB9" w:rsidRDefault="00937473" w:rsidP="000D6D34">
            <w:pPr>
              <w:rPr>
                <w:b/>
                <w:sz w:val="24"/>
              </w:rPr>
            </w:pPr>
            <w:r w:rsidRPr="000D6D34">
              <w:rPr>
                <w:rFonts w:ascii="Calibri" w:hAnsi="Calibri" w:cs="Century Gothic"/>
                <w:b/>
                <w:bCs/>
                <w:color w:val="000000"/>
                <w:sz w:val="28"/>
                <w:szCs w:val="28"/>
              </w:rPr>
              <w:t>Office</w:t>
            </w:r>
          </w:p>
        </w:tc>
        <w:tc>
          <w:tcPr>
            <w:tcW w:w="3548" w:type="dxa"/>
            <w:vAlign w:val="center"/>
          </w:tcPr>
          <w:p w:rsidR="00334A7D" w:rsidRPr="00541BB9" w:rsidRDefault="0073780F" w:rsidP="00937473">
            <w:pPr>
              <w:pStyle w:val="InstructorInforma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EF6F68">
              <w:rPr>
                <w:sz w:val="24"/>
                <w:szCs w:val="24"/>
              </w:rPr>
              <w:t>203</w:t>
            </w:r>
          </w:p>
        </w:tc>
        <w:tc>
          <w:tcPr>
            <w:tcW w:w="1008" w:type="dxa"/>
            <w:vAlign w:val="center"/>
          </w:tcPr>
          <w:p w:rsidR="00334A7D" w:rsidRPr="00541BB9" w:rsidRDefault="00937473" w:rsidP="000D6D34">
            <w:pPr>
              <w:rPr>
                <w:b/>
                <w:sz w:val="24"/>
              </w:rPr>
            </w:pPr>
            <w:r w:rsidRPr="000D6D34">
              <w:rPr>
                <w:rFonts w:ascii="Calibri" w:hAnsi="Calibri" w:cs="Century Gothic"/>
                <w:b/>
                <w:b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618" w:type="dxa"/>
            <w:vAlign w:val="center"/>
          </w:tcPr>
          <w:p w:rsidR="00334A7D" w:rsidRPr="00541BB9" w:rsidRDefault="00EF6F68" w:rsidP="00937473">
            <w:pPr>
              <w:pStyle w:val="InstructorInforma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dgreig</w:t>
            </w:r>
            <w:r w:rsidR="00B455FB">
              <w:rPr>
                <w:sz w:val="24"/>
                <w:szCs w:val="24"/>
              </w:rPr>
              <w:t>@gprc.ab.ca</w:t>
            </w:r>
          </w:p>
        </w:tc>
      </w:tr>
      <w:tr w:rsidR="00334A7D" w:rsidRPr="00A96382">
        <w:trPr>
          <w:trHeight w:val="548"/>
        </w:trPr>
        <w:tc>
          <w:tcPr>
            <w:tcW w:w="1282" w:type="dxa"/>
            <w:vAlign w:val="center"/>
          </w:tcPr>
          <w:p w:rsidR="00334A7D" w:rsidRPr="00541BB9" w:rsidRDefault="00937473" w:rsidP="000D6D34">
            <w:pPr>
              <w:spacing w:line="240" w:lineRule="auto"/>
              <w:rPr>
                <w:b/>
                <w:sz w:val="24"/>
              </w:rPr>
            </w:pPr>
            <w:r w:rsidRPr="000D6D34">
              <w:rPr>
                <w:rFonts w:ascii="Calibri" w:hAnsi="Calibri" w:cs="Century Gothic"/>
                <w:b/>
                <w:bCs/>
                <w:color w:val="000000"/>
                <w:sz w:val="28"/>
                <w:szCs w:val="28"/>
              </w:rPr>
              <w:t>Office Hours</w:t>
            </w:r>
          </w:p>
        </w:tc>
        <w:tc>
          <w:tcPr>
            <w:tcW w:w="3548" w:type="dxa"/>
            <w:vAlign w:val="center"/>
          </w:tcPr>
          <w:p w:rsidR="00334A7D" w:rsidRPr="00541BB9" w:rsidRDefault="00C37575" w:rsidP="00AC3764">
            <w:pPr>
              <w:pStyle w:val="InstructorInforma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E7331">
              <w:rPr>
                <w:sz w:val="24"/>
                <w:szCs w:val="24"/>
              </w:rPr>
              <w:t>M/</w:t>
            </w:r>
            <w:r w:rsidR="00EF6F68">
              <w:rPr>
                <w:sz w:val="24"/>
                <w:szCs w:val="24"/>
              </w:rPr>
              <w:t>W</w:t>
            </w:r>
            <w:r w:rsidR="009E7331">
              <w:rPr>
                <w:sz w:val="24"/>
                <w:szCs w:val="24"/>
              </w:rPr>
              <w:t xml:space="preserve"> </w:t>
            </w:r>
            <w:r w:rsidR="00EF6F68">
              <w:rPr>
                <w:sz w:val="24"/>
                <w:szCs w:val="24"/>
              </w:rPr>
              <w:t>8:30 am – 10:00 am</w:t>
            </w:r>
            <w:r w:rsidR="009E7331">
              <w:rPr>
                <w:sz w:val="24"/>
                <w:szCs w:val="24"/>
              </w:rPr>
              <w:t xml:space="preserve"> </w:t>
            </w:r>
            <w:r w:rsidR="009E7331">
              <w:rPr>
                <w:sz w:val="24"/>
                <w:szCs w:val="24"/>
              </w:rPr>
              <w:br/>
            </w:r>
            <w:r w:rsidR="00EF6F68">
              <w:rPr>
                <w:sz w:val="24"/>
                <w:szCs w:val="24"/>
              </w:rPr>
              <w:t xml:space="preserve">or </w:t>
            </w:r>
            <w:r w:rsidR="009E7331">
              <w:rPr>
                <w:sz w:val="24"/>
                <w:szCs w:val="24"/>
              </w:rPr>
              <w:t>Anytime By Appointment</w:t>
            </w:r>
          </w:p>
        </w:tc>
        <w:tc>
          <w:tcPr>
            <w:tcW w:w="1008" w:type="dxa"/>
            <w:vAlign w:val="center"/>
          </w:tcPr>
          <w:p w:rsidR="00334A7D" w:rsidRPr="00541BB9" w:rsidRDefault="00334A7D" w:rsidP="00937473">
            <w:pPr>
              <w:pStyle w:val="InstructorInformation"/>
              <w:rPr>
                <w:b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334A7D" w:rsidRPr="00541BB9" w:rsidRDefault="00334A7D" w:rsidP="00937473">
            <w:pPr>
              <w:pStyle w:val="InstructorInformation"/>
              <w:rPr>
                <w:sz w:val="24"/>
                <w:szCs w:val="24"/>
              </w:rPr>
            </w:pPr>
          </w:p>
        </w:tc>
      </w:tr>
    </w:tbl>
    <w:p w:rsidR="00936849" w:rsidRPr="00D036AB" w:rsidRDefault="000D6D34" w:rsidP="00936849">
      <w:pPr>
        <w:pStyle w:val="Heading2"/>
        <w:spacing w:before="100" w:beforeAutospacing="1"/>
        <w:rPr>
          <w:sz w:val="24"/>
          <w:u w:val="single"/>
        </w:rPr>
      </w:pPr>
      <w:r>
        <w:rPr>
          <w:rFonts w:ascii="Calibri" w:hAnsi="Calibri" w:cs="Century Gothic"/>
          <w:b/>
          <w:bCs/>
          <w:color w:val="000000"/>
          <w:sz w:val="28"/>
          <w:szCs w:val="28"/>
        </w:rPr>
        <w:br/>
      </w:r>
      <w:r w:rsidR="00936849" w:rsidRPr="00936849">
        <w:rPr>
          <w:rFonts w:ascii="Calibri" w:hAnsi="Calibri" w:cs="Century Gothic"/>
          <w:b/>
          <w:bCs/>
          <w:color w:val="000000"/>
          <w:sz w:val="28"/>
          <w:szCs w:val="28"/>
        </w:rPr>
        <w:t>Prerequisite(s)/corequisite(s):</w:t>
      </w:r>
    </w:p>
    <w:p w:rsidR="00936849" w:rsidRPr="0073780F" w:rsidRDefault="00936849" w:rsidP="00936849">
      <w:pPr>
        <w:pStyle w:val="Heading2"/>
        <w:spacing w:before="0"/>
        <w:rPr>
          <w:sz w:val="22"/>
          <w:szCs w:val="22"/>
        </w:rPr>
      </w:pPr>
      <w:r w:rsidRPr="0073780F">
        <w:rPr>
          <w:sz w:val="22"/>
          <w:szCs w:val="22"/>
        </w:rPr>
        <w:t>OA 1030</w:t>
      </w:r>
    </w:p>
    <w:p w:rsidR="00936849" w:rsidRPr="00D036AB" w:rsidRDefault="00936849" w:rsidP="00936849">
      <w:pPr>
        <w:pStyle w:val="Heading2"/>
        <w:spacing w:before="100" w:beforeAutospacing="1"/>
        <w:rPr>
          <w:b/>
          <w:sz w:val="24"/>
          <w:u w:val="single"/>
        </w:rPr>
      </w:pPr>
      <w:r w:rsidRPr="00936849">
        <w:rPr>
          <w:rFonts w:ascii="Calibri" w:hAnsi="Calibri" w:cs="Century Gothic"/>
          <w:b/>
          <w:bCs/>
          <w:color w:val="000000"/>
          <w:sz w:val="28"/>
          <w:szCs w:val="28"/>
        </w:rPr>
        <w:t>Required Text/Resource Materials:</w:t>
      </w:r>
    </w:p>
    <w:p w:rsidR="009C0C15" w:rsidRPr="009C0C15" w:rsidRDefault="00B455FB" w:rsidP="009C0C15">
      <w:pPr>
        <w:rPr>
          <w:sz w:val="22"/>
          <w:szCs w:val="22"/>
        </w:rPr>
      </w:pPr>
      <w:r>
        <w:rPr>
          <w:sz w:val="22"/>
          <w:szCs w:val="22"/>
        </w:rPr>
        <w:t>Locker, Kaczmarek, Braun.</w:t>
      </w:r>
      <w:r w:rsidR="009C0C15" w:rsidRPr="009C0C15">
        <w:rPr>
          <w:sz w:val="22"/>
          <w:szCs w:val="22"/>
        </w:rPr>
        <w:t xml:space="preserve"> </w:t>
      </w:r>
      <w:r w:rsidR="009C0C15" w:rsidRPr="009C0C15">
        <w:rPr>
          <w:sz w:val="22"/>
          <w:szCs w:val="22"/>
          <w:u w:val="single"/>
        </w:rPr>
        <w:t>Business Communication Building Critical Skills</w:t>
      </w:r>
      <w:r w:rsidR="009C0C15" w:rsidRPr="009C0C15">
        <w:rPr>
          <w:sz w:val="22"/>
          <w:szCs w:val="22"/>
        </w:rPr>
        <w:t xml:space="preserve">, Sixth Edition, McGraw-Hill Ryerson Limited, </w:t>
      </w:r>
      <w:r w:rsidR="009C0C15" w:rsidRPr="009C0C15">
        <w:rPr>
          <w:sz w:val="22"/>
          <w:szCs w:val="22"/>
        </w:rPr>
        <w:br/>
      </w:r>
    </w:p>
    <w:p w:rsidR="00936849" w:rsidRPr="0073780F" w:rsidRDefault="00936849" w:rsidP="00936849">
      <w:pPr>
        <w:rPr>
          <w:sz w:val="22"/>
          <w:szCs w:val="22"/>
          <w:u w:val="single"/>
        </w:rPr>
      </w:pPr>
      <w:r w:rsidRPr="0073780F">
        <w:rPr>
          <w:sz w:val="22"/>
          <w:szCs w:val="22"/>
          <w:u w:val="single"/>
        </w:rPr>
        <w:t xml:space="preserve">Random House Webster Dictionary </w:t>
      </w:r>
      <w:r>
        <w:rPr>
          <w:sz w:val="22"/>
          <w:szCs w:val="22"/>
          <w:u w:val="single"/>
        </w:rPr>
        <w:br/>
      </w:r>
    </w:p>
    <w:p w:rsidR="00936849" w:rsidRPr="00936849" w:rsidRDefault="00936849" w:rsidP="00936849">
      <w:pPr>
        <w:pStyle w:val="Heading2"/>
        <w:spacing w:before="100" w:beforeAutospacing="1"/>
        <w:rPr>
          <w:rFonts w:ascii="Calibri" w:hAnsi="Calibri" w:cs="Century Gothic"/>
          <w:b/>
          <w:bCs/>
          <w:color w:val="000000"/>
          <w:sz w:val="28"/>
          <w:szCs w:val="28"/>
        </w:rPr>
      </w:pPr>
      <w:r w:rsidRPr="00936849">
        <w:rPr>
          <w:rFonts w:ascii="Calibri" w:hAnsi="Calibri" w:cs="Century Gothic"/>
          <w:b/>
          <w:bCs/>
          <w:color w:val="000000"/>
          <w:sz w:val="28"/>
          <w:szCs w:val="28"/>
        </w:rPr>
        <w:t xml:space="preserve">Description: </w:t>
      </w:r>
    </w:p>
    <w:p w:rsidR="00893AF1" w:rsidRDefault="00936849" w:rsidP="00936849">
      <w:pPr>
        <w:rPr>
          <w:sz w:val="22"/>
          <w:szCs w:val="22"/>
        </w:rPr>
      </w:pPr>
      <w:r w:rsidRPr="0073780F">
        <w:rPr>
          <w:sz w:val="22"/>
          <w:szCs w:val="22"/>
        </w:rPr>
        <w:t xml:space="preserve">The course applies the principles learned in </w:t>
      </w:r>
      <w:r w:rsidR="00B455FB">
        <w:rPr>
          <w:sz w:val="22"/>
          <w:szCs w:val="22"/>
        </w:rPr>
        <w:t>OA 1030, Business Communications I</w:t>
      </w:r>
      <w:r w:rsidRPr="0073780F">
        <w:rPr>
          <w:sz w:val="22"/>
          <w:szCs w:val="22"/>
        </w:rPr>
        <w:t xml:space="preserve"> to the techniques of writing different types of letters, memos and short reports. It emphasizes oral communication, punctuation and proofreading skills</w:t>
      </w:r>
      <w:r w:rsidRPr="0073780F">
        <w:rPr>
          <w:rFonts w:ascii="Arial" w:hAnsi="Arial" w:cs="Arial"/>
          <w:sz w:val="22"/>
          <w:szCs w:val="22"/>
        </w:rPr>
        <w:t>.</w:t>
      </w:r>
      <w:r w:rsidRPr="0073780F">
        <w:rPr>
          <w:sz w:val="22"/>
          <w:szCs w:val="22"/>
        </w:rPr>
        <w:t xml:space="preserve"> </w:t>
      </w:r>
    </w:p>
    <w:p w:rsidR="00893AF1" w:rsidRDefault="00893AF1" w:rsidP="00936849">
      <w:pPr>
        <w:rPr>
          <w:sz w:val="22"/>
          <w:szCs w:val="22"/>
        </w:rPr>
      </w:pPr>
    </w:p>
    <w:p w:rsidR="00893AF1" w:rsidRDefault="00893AF1" w:rsidP="00936849">
      <w:pPr>
        <w:rPr>
          <w:sz w:val="22"/>
          <w:szCs w:val="22"/>
        </w:rPr>
      </w:pPr>
    </w:p>
    <w:p w:rsidR="00936849" w:rsidRPr="00893AF1" w:rsidRDefault="00893AF1" w:rsidP="00936849">
      <w:pPr>
        <w:rPr>
          <w:i/>
          <w:sz w:val="22"/>
          <w:szCs w:val="22"/>
        </w:rPr>
      </w:pPr>
      <w:r>
        <w:rPr>
          <w:i/>
          <w:sz w:val="22"/>
          <w:szCs w:val="22"/>
        </w:rPr>
        <w:t>N</w:t>
      </w:r>
      <w:r w:rsidRPr="00893AF1">
        <w:rPr>
          <w:i/>
          <w:sz w:val="22"/>
          <w:szCs w:val="22"/>
        </w:rPr>
        <w:t xml:space="preserve">ote: </w:t>
      </w:r>
      <w:r w:rsidR="00936849" w:rsidRPr="00893AF1">
        <w:rPr>
          <w:i/>
          <w:sz w:val="22"/>
          <w:szCs w:val="22"/>
        </w:rPr>
        <w:t xml:space="preserve">This course will help students learn to write and speak for communication “payback” results, with focus on purpose, audience, information, benefits, objections, and context. </w:t>
      </w:r>
    </w:p>
    <w:p w:rsidR="00893AF1" w:rsidRDefault="00893AF1" w:rsidP="00936849">
      <w:pPr>
        <w:rPr>
          <w:sz w:val="22"/>
          <w:szCs w:val="22"/>
        </w:rPr>
      </w:pPr>
    </w:p>
    <w:p w:rsidR="008F3E6D" w:rsidRPr="000D6D34" w:rsidRDefault="008F3E6D" w:rsidP="00936849">
      <w:pPr>
        <w:rPr>
          <w:rFonts w:ascii="Calibri" w:hAnsi="Calibri" w:cs="Century Gothic"/>
          <w:b/>
          <w:bCs/>
          <w:color w:val="000000"/>
          <w:sz w:val="28"/>
          <w:szCs w:val="28"/>
        </w:rPr>
      </w:pPr>
      <w:r w:rsidRPr="000D6D34">
        <w:rPr>
          <w:rFonts w:ascii="Calibri" w:hAnsi="Calibri" w:cs="Century Gothic"/>
          <w:b/>
          <w:bCs/>
          <w:color w:val="000000"/>
          <w:sz w:val="28"/>
          <w:szCs w:val="28"/>
        </w:rPr>
        <w:t xml:space="preserve">Credit/Contact Hours: </w:t>
      </w:r>
    </w:p>
    <w:p w:rsidR="0073780F" w:rsidRPr="0073780F" w:rsidRDefault="0073780F" w:rsidP="0073780F">
      <w:pPr>
        <w:ind w:left="2160" w:hanging="2160"/>
        <w:rPr>
          <w:sz w:val="22"/>
          <w:szCs w:val="22"/>
        </w:rPr>
      </w:pPr>
      <w:r w:rsidRPr="0073780F">
        <w:rPr>
          <w:sz w:val="22"/>
          <w:szCs w:val="22"/>
        </w:rPr>
        <w:t>3 credits/</w:t>
      </w:r>
      <w:r w:rsidR="00893AF1">
        <w:rPr>
          <w:sz w:val="22"/>
          <w:szCs w:val="22"/>
        </w:rPr>
        <w:t xml:space="preserve">67.5 </w:t>
      </w:r>
      <w:r w:rsidRPr="0073780F">
        <w:rPr>
          <w:sz w:val="22"/>
          <w:szCs w:val="22"/>
        </w:rPr>
        <w:t>contact hours</w:t>
      </w:r>
    </w:p>
    <w:p w:rsidR="00B65D3A" w:rsidRPr="0073780F" w:rsidRDefault="00B65D3A" w:rsidP="00B65D3A">
      <w:pPr>
        <w:pStyle w:val="Heading2"/>
        <w:spacing w:before="100" w:beforeAutospacing="1"/>
        <w:rPr>
          <w:b/>
          <w:sz w:val="22"/>
          <w:szCs w:val="22"/>
        </w:rPr>
      </w:pPr>
      <w:r w:rsidRPr="000D6D34">
        <w:rPr>
          <w:rFonts w:ascii="Calibri" w:hAnsi="Calibri" w:cs="Century Gothic"/>
          <w:b/>
          <w:bCs/>
          <w:color w:val="000000"/>
          <w:sz w:val="28"/>
          <w:szCs w:val="28"/>
        </w:rPr>
        <w:t>Delivery Mode(s):</w:t>
      </w:r>
      <w:r w:rsidR="006E7915">
        <w:rPr>
          <w:b/>
          <w:sz w:val="22"/>
          <w:szCs w:val="22"/>
        </w:rPr>
        <w:t xml:space="preserve"> </w:t>
      </w:r>
      <w:r w:rsidR="0073780F">
        <w:rPr>
          <w:b/>
          <w:sz w:val="22"/>
          <w:szCs w:val="22"/>
        </w:rPr>
        <w:br/>
      </w:r>
      <w:r w:rsidR="00C437AE">
        <w:rPr>
          <w:sz w:val="22"/>
          <w:szCs w:val="22"/>
        </w:rPr>
        <w:t>Lecture</w:t>
      </w:r>
    </w:p>
    <w:p w:rsidR="009E7AD2" w:rsidRDefault="00C37575" w:rsidP="009E7AD2">
      <w:pPr>
        <w:pStyle w:val="Default"/>
        <w:spacing w:line="312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br/>
      </w:r>
      <w:r w:rsidR="009E7AD2">
        <w:rPr>
          <w:rFonts w:ascii="Calibri" w:hAnsi="Calibri"/>
          <w:b/>
          <w:bCs/>
          <w:sz w:val="28"/>
          <w:szCs w:val="28"/>
        </w:rPr>
        <w:t>Course Outcomes:</w:t>
      </w:r>
    </w:p>
    <w:p w:rsidR="002429C2" w:rsidRDefault="002429C2" w:rsidP="002429C2">
      <w:pPr>
        <w:pStyle w:val="Default"/>
        <w:rPr>
          <w:sz w:val="22"/>
          <w:szCs w:val="22"/>
        </w:rPr>
      </w:pPr>
      <w:r w:rsidRPr="002429C2">
        <w:rPr>
          <w:rFonts w:cs="Times New Roman"/>
          <w:color w:val="auto"/>
          <w:sz w:val="22"/>
          <w:szCs w:val="22"/>
        </w:rPr>
        <w:t>The primary o</w:t>
      </w:r>
      <w:r>
        <w:rPr>
          <w:rFonts w:cs="Times New Roman"/>
          <w:color w:val="auto"/>
          <w:sz w:val="22"/>
          <w:szCs w:val="22"/>
        </w:rPr>
        <w:t>utcomes</w:t>
      </w:r>
      <w:r w:rsidRPr="002429C2">
        <w:rPr>
          <w:rFonts w:cs="Times New Roman"/>
          <w:color w:val="auto"/>
          <w:sz w:val="22"/>
          <w:szCs w:val="22"/>
        </w:rPr>
        <w:t xml:space="preserve"> of this course </w:t>
      </w:r>
      <w:r>
        <w:rPr>
          <w:rFonts w:cs="Times New Roman"/>
          <w:color w:val="auto"/>
          <w:sz w:val="22"/>
          <w:szCs w:val="22"/>
        </w:rPr>
        <w:t xml:space="preserve">are </w:t>
      </w:r>
      <w:r w:rsidRPr="002429C2">
        <w:rPr>
          <w:rFonts w:cs="Times New Roman"/>
          <w:color w:val="auto"/>
          <w:sz w:val="22"/>
          <w:szCs w:val="22"/>
        </w:rPr>
        <w:t xml:space="preserve">for students to apply the fundamental </w:t>
      </w:r>
      <w:r>
        <w:rPr>
          <w:sz w:val="22"/>
          <w:szCs w:val="22"/>
        </w:rPr>
        <w:t>grammar skills obtained in OA 1030 to the mechanics of functional writing</w:t>
      </w:r>
      <w:r w:rsidR="006602B6">
        <w:rPr>
          <w:sz w:val="22"/>
          <w:szCs w:val="22"/>
        </w:rPr>
        <w:t>,</w:t>
      </w:r>
      <w:r>
        <w:rPr>
          <w:sz w:val="22"/>
          <w:szCs w:val="22"/>
        </w:rPr>
        <w:t xml:space="preserve"> as well as</w:t>
      </w:r>
      <w:r w:rsidR="006602B6">
        <w:rPr>
          <w:sz w:val="22"/>
          <w:szCs w:val="22"/>
        </w:rPr>
        <w:t xml:space="preserve"> </w:t>
      </w:r>
      <w:r w:rsidR="006602B6">
        <w:rPr>
          <w:sz w:val="22"/>
          <w:szCs w:val="22"/>
          <w:lang w:val="en-CA" w:eastAsia="en-CA"/>
        </w:rPr>
        <w:t>t</w:t>
      </w:r>
      <w:r w:rsidR="006602B6" w:rsidRPr="002429C2">
        <w:rPr>
          <w:sz w:val="22"/>
          <w:szCs w:val="22"/>
          <w:lang w:val="en-CA" w:eastAsia="en-CA"/>
        </w:rPr>
        <w:t>o develop teamwork skills through working in groups</w:t>
      </w:r>
    </w:p>
    <w:p w:rsidR="009E7AD2" w:rsidRDefault="009E7AD2" w:rsidP="000D6D34">
      <w:pPr>
        <w:pStyle w:val="Default"/>
        <w:spacing w:line="312" w:lineRule="auto"/>
        <w:rPr>
          <w:rFonts w:ascii="Calibri" w:hAnsi="Calibri"/>
          <w:b/>
          <w:bCs/>
          <w:sz w:val="28"/>
          <w:szCs w:val="28"/>
        </w:rPr>
      </w:pPr>
    </w:p>
    <w:p w:rsidR="009E7AD2" w:rsidRDefault="009E7AD2" w:rsidP="000D6D34">
      <w:pPr>
        <w:pStyle w:val="Default"/>
        <w:spacing w:line="312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Course Objective:</w:t>
      </w:r>
    </w:p>
    <w:p w:rsidR="006602B6" w:rsidRPr="00F2726E" w:rsidRDefault="006602B6" w:rsidP="006602B6">
      <w:pPr>
        <w:pStyle w:val="Default"/>
        <w:spacing w:line="312" w:lineRule="auto"/>
        <w:rPr>
          <w:sz w:val="22"/>
          <w:szCs w:val="22"/>
        </w:rPr>
      </w:pPr>
      <w:r w:rsidRPr="00F2726E">
        <w:rPr>
          <w:sz w:val="22"/>
          <w:szCs w:val="22"/>
        </w:rPr>
        <w:t xml:space="preserve">Upon successful completion of the course, students should be able to: </w:t>
      </w:r>
    </w:p>
    <w:p w:rsidR="002429C2" w:rsidRPr="002429C2" w:rsidRDefault="002429C2" w:rsidP="002429C2">
      <w:pPr>
        <w:autoSpaceDE w:val="0"/>
        <w:autoSpaceDN w:val="0"/>
        <w:adjustRightInd w:val="0"/>
        <w:spacing w:line="240" w:lineRule="auto"/>
        <w:rPr>
          <w:rFonts w:ascii="Symbol" w:hAnsi="Symbol" w:cs="Symbol"/>
          <w:color w:val="000000"/>
          <w:sz w:val="24"/>
          <w:lang w:val="en-CA" w:eastAsia="en-CA"/>
        </w:rPr>
      </w:pPr>
    </w:p>
    <w:p w:rsidR="006602B6" w:rsidRDefault="006602B6" w:rsidP="00C37575">
      <w:pPr>
        <w:numPr>
          <w:ilvl w:val="0"/>
          <w:numId w:val="49"/>
        </w:numPr>
        <w:rPr>
          <w:sz w:val="22"/>
          <w:szCs w:val="22"/>
        </w:rPr>
      </w:pPr>
      <w:r w:rsidRPr="009E7AD2">
        <w:rPr>
          <w:sz w:val="22"/>
          <w:szCs w:val="22"/>
        </w:rPr>
        <w:t xml:space="preserve">recognize the importance of careful preparation and planning in all forms of </w:t>
      </w:r>
      <w:r>
        <w:rPr>
          <w:sz w:val="22"/>
          <w:szCs w:val="22"/>
        </w:rPr>
        <w:t>business</w:t>
      </w:r>
      <w:r w:rsidRPr="009E7AD2">
        <w:rPr>
          <w:sz w:val="22"/>
          <w:szCs w:val="22"/>
        </w:rPr>
        <w:t xml:space="preserve"> communications </w:t>
      </w:r>
      <w:r w:rsidR="00C37575">
        <w:rPr>
          <w:sz w:val="22"/>
          <w:szCs w:val="22"/>
        </w:rPr>
        <w:br/>
      </w:r>
    </w:p>
    <w:p w:rsidR="00C37575" w:rsidRPr="00C37575" w:rsidRDefault="006602B6" w:rsidP="00C37575">
      <w:pPr>
        <w:numPr>
          <w:ilvl w:val="0"/>
          <w:numId w:val="49"/>
        </w:numPr>
        <w:autoSpaceDE w:val="0"/>
        <w:autoSpaceDN w:val="0"/>
        <w:adjustRightInd w:val="0"/>
        <w:spacing w:line="240" w:lineRule="auto"/>
        <w:rPr>
          <w:rFonts w:ascii="CongressSans" w:hAnsi="CongressSans" w:cs="CongressSans"/>
          <w:color w:val="000000"/>
          <w:sz w:val="23"/>
          <w:szCs w:val="23"/>
          <w:lang w:val="en-CA" w:eastAsia="en-CA"/>
        </w:rPr>
      </w:pPr>
      <w:r>
        <w:rPr>
          <w:sz w:val="22"/>
          <w:szCs w:val="22"/>
        </w:rPr>
        <w:t>a</w:t>
      </w:r>
      <w:r w:rsidRPr="00C9232E">
        <w:rPr>
          <w:sz w:val="22"/>
          <w:szCs w:val="22"/>
        </w:rPr>
        <w:t>pply grammar m</w:t>
      </w:r>
      <w:r>
        <w:rPr>
          <w:sz w:val="22"/>
          <w:szCs w:val="22"/>
        </w:rPr>
        <w:t>echanics and sent</w:t>
      </w:r>
      <w:r w:rsidR="00C37575">
        <w:rPr>
          <w:sz w:val="22"/>
          <w:szCs w:val="22"/>
        </w:rPr>
        <w:t>ence structure</w:t>
      </w:r>
      <w:r>
        <w:rPr>
          <w:sz w:val="22"/>
          <w:szCs w:val="22"/>
        </w:rPr>
        <w:t xml:space="preserve"> to business correspondence</w:t>
      </w:r>
      <w:r w:rsidR="00C37575">
        <w:rPr>
          <w:sz w:val="22"/>
          <w:szCs w:val="22"/>
        </w:rPr>
        <w:t>:</w:t>
      </w:r>
      <w:r w:rsidR="00C37575">
        <w:rPr>
          <w:sz w:val="22"/>
          <w:szCs w:val="22"/>
        </w:rPr>
        <w:br/>
      </w:r>
    </w:p>
    <w:p w:rsidR="00C37575" w:rsidRPr="001D77EC" w:rsidRDefault="00C37575" w:rsidP="00C37575">
      <w:pPr>
        <w:numPr>
          <w:ilvl w:val="0"/>
          <w:numId w:val="49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write</w:t>
      </w:r>
      <w:r w:rsidRPr="001D77EC">
        <w:rPr>
          <w:sz w:val="22"/>
          <w:szCs w:val="22"/>
        </w:rPr>
        <w:t xml:space="preserve"> clearly and coherently, including</w:t>
      </w:r>
      <w:r>
        <w:rPr>
          <w:sz w:val="22"/>
          <w:szCs w:val="22"/>
        </w:rPr>
        <w:t xml:space="preserve"> an appropriate level of detail</w:t>
      </w:r>
      <w:r w:rsidRPr="001D77EC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</w:p>
    <w:p w:rsidR="00C37575" w:rsidRPr="001D77EC" w:rsidRDefault="00C37575" w:rsidP="00C37575">
      <w:pPr>
        <w:numPr>
          <w:ilvl w:val="0"/>
          <w:numId w:val="49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1D77EC">
        <w:rPr>
          <w:sz w:val="22"/>
          <w:szCs w:val="22"/>
        </w:rPr>
        <w:t xml:space="preserve">present information in a logical sequence </w:t>
      </w:r>
      <w:r>
        <w:rPr>
          <w:sz w:val="22"/>
          <w:szCs w:val="22"/>
        </w:rPr>
        <w:br/>
      </w:r>
    </w:p>
    <w:p w:rsidR="00C37575" w:rsidRPr="001D77EC" w:rsidRDefault="00C37575" w:rsidP="00C37575">
      <w:pPr>
        <w:numPr>
          <w:ilvl w:val="0"/>
          <w:numId w:val="49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1D77EC">
        <w:rPr>
          <w:sz w:val="22"/>
          <w:szCs w:val="22"/>
        </w:rPr>
        <w:t>us</w:t>
      </w:r>
      <w:r>
        <w:rPr>
          <w:sz w:val="22"/>
          <w:szCs w:val="22"/>
        </w:rPr>
        <w:t>e</w:t>
      </w:r>
      <w:r w:rsidRPr="001D77EC">
        <w:rPr>
          <w:sz w:val="22"/>
          <w:szCs w:val="22"/>
        </w:rPr>
        <w:t xml:space="preserve"> language, format and structure suitable for purpose and audience </w:t>
      </w:r>
      <w:r>
        <w:rPr>
          <w:sz w:val="22"/>
          <w:szCs w:val="22"/>
        </w:rPr>
        <w:br/>
      </w:r>
    </w:p>
    <w:p w:rsidR="00C37575" w:rsidRPr="001D77EC" w:rsidRDefault="00C37575" w:rsidP="00C37575">
      <w:pPr>
        <w:numPr>
          <w:ilvl w:val="0"/>
          <w:numId w:val="49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1D77EC">
        <w:rPr>
          <w:sz w:val="22"/>
          <w:szCs w:val="22"/>
        </w:rPr>
        <w:t>ensur</w:t>
      </w:r>
      <w:r>
        <w:rPr>
          <w:sz w:val="22"/>
          <w:szCs w:val="22"/>
        </w:rPr>
        <w:t xml:space="preserve">e </w:t>
      </w:r>
      <w:r w:rsidRPr="001D77EC">
        <w:rPr>
          <w:sz w:val="22"/>
          <w:szCs w:val="22"/>
        </w:rPr>
        <w:t xml:space="preserve">written work includes generally accurate punctuation and spelling and that meaning is clear. </w:t>
      </w:r>
      <w:r>
        <w:rPr>
          <w:sz w:val="22"/>
          <w:szCs w:val="22"/>
        </w:rPr>
        <w:br/>
      </w:r>
    </w:p>
    <w:p w:rsidR="002429C2" w:rsidRDefault="006602B6" w:rsidP="00C37575">
      <w:pPr>
        <w:numPr>
          <w:ilvl w:val="0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Pr="006602B6">
        <w:rPr>
          <w:sz w:val="22"/>
          <w:szCs w:val="22"/>
        </w:rPr>
        <w:t xml:space="preserve">dapt </w:t>
      </w:r>
      <w:r>
        <w:rPr>
          <w:sz w:val="22"/>
          <w:szCs w:val="22"/>
        </w:rPr>
        <w:t>a m</w:t>
      </w:r>
      <w:r w:rsidRPr="006602B6">
        <w:rPr>
          <w:sz w:val="22"/>
          <w:szCs w:val="22"/>
        </w:rPr>
        <w:t xml:space="preserve">essage to </w:t>
      </w:r>
      <w:r>
        <w:rPr>
          <w:sz w:val="22"/>
          <w:szCs w:val="22"/>
        </w:rPr>
        <w:t>a specific</w:t>
      </w:r>
      <w:r w:rsidRPr="006602B6">
        <w:rPr>
          <w:sz w:val="22"/>
          <w:szCs w:val="22"/>
        </w:rPr>
        <w:t xml:space="preserve"> </w:t>
      </w:r>
      <w:r>
        <w:rPr>
          <w:sz w:val="22"/>
          <w:szCs w:val="22"/>
        </w:rPr>
        <w:t>purpose and audience</w:t>
      </w:r>
      <w:r w:rsidR="00C37575">
        <w:rPr>
          <w:sz w:val="22"/>
          <w:szCs w:val="22"/>
        </w:rPr>
        <w:br/>
      </w:r>
    </w:p>
    <w:p w:rsidR="006602B6" w:rsidRDefault="006602B6" w:rsidP="00C37575">
      <w:pPr>
        <w:numPr>
          <w:ilvl w:val="0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 xml:space="preserve">describe and correctly apply </w:t>
      </w:r>
      <w:r w:rsidR="00C37575">
        <w:rPr>
          <w:sz w:val="22"/>
          <w:szCs w:val="22"/>
        </w:rPr>
        <w:t>you-attitude, p</w:t>
      </w:r>
      <w:r>
        <w:rPr>
          <w:sz w:val="22"/>
          <w:szCs w:val="22"/>
        </w:rPr>
        <w:t>ositive emphasis,  and reader-benefits in business communication</w:t>
      </w:r>
      <w:r w:rsidR="00C37575">
        <w:rPr>
          <w:sz w:val="22"/>
          <w:szCs w:val="22"/>
        </w:rPr>
        <w:br/>
      </w:r>
    </w:p>
    <w:p w:rsidR="001D77EC" w:rsidRPr="009E7AD2" w:rsidRDefault="001D77EC" w:rsidP="00C37575">
      <w:pPr>
        <w:numPr>
          <w:ilvl w:val="0"/>
          <w:numId w:val="49"/>
        </w:numPr>
        <w:rPr>
          <w:sz w:val="22"/>
          <w:szCs w:val="22"/>
        </w:rPr>
      </w:pPr>
      <w:r w:rsidRPr="009E7AD2">
        <w:rPr>
          <w:sz w:val="22"/>
          <w:szCs w:val="22"/>
        </w:rPr>
        <w:t xml:space="preserve">apply the </w:t>
      </w:r>
      <w:r w:rsidR="006602B6">
        <w:rPr>
          <w:sz w:val="22"/>
          <w:szCs w:val="22"/>
        </w:rPr>
        <w:t xml:space="preserve">organizational </w:t>
      </w:r>
      <w:r w:rsidRPr="009E7AD2">
        <w:rPr>
          <w:sz w:val="22"/>
          <w:szCs w:val="22"/>
        </w:rPr>
        <w:t xml:space="preserve">techniques for composing specific forms of effective business letters and memoranda to meet the needs of both the sender and the target audience. </w:t>
      </w:r>
    </w:p>
    <w:p w:rsidR="001D77EC" w:rsidRPr="009E7AD2" w:rsidRDefault="001D77EC" w:rsidP="009E7AD2">
      <w:pPr>
        <w:rPr>
          <w:sz w:val="22"/>
          <w:szCs w:val="22"/>
        </w:rPr>
      </w:pPr>
    </w:p>
    <w:p w:rsidR="00633B47" w:rsidRDefault="009E7AD2" w:rsidP="00C37575">
      <w:pPr>
        <w:numPr>
          <w:ilvl w:val="0"/>
          <w:numId w:val="49"/>
        </w:numPr>
        <w:rPr>
          <w:sz w:val="22"/>
          <w:szCs w:val="22"/>
        </w:rPr>
      </w:pPr>
      <w:r w:rsidRPr="009E7AD2">
        <w:rPr>
          <w:sz w:val="22"/>
          <w:szCs w:val="22"/>
        </w:rPr>
        <w:lastRenderedPageBreak/>
        <w:t xml:space="preserve">demonstrate the use of </w:t>
      </w:r>
      <w:r w:rsidR="00C37575">
        <w:rPr>
          <w:sz w:val="22"/>
          <w:szCs w:val="22"/>
        </w:rPr>
        <w:t xml:space="preserve">informative, positive, and </w:t>
      </w:r>
      <w:r w:rsidRPr="009E7AD2">
        <w:rPr>
          <w:sz w:val="22"/>
          <w:szCs w:val="22"/>
        </w:rPr>
        <w:t xml:space="preserve">persuasive communication techniques in both oral &amp; written formats. </w:t>
      </w:r>
    </w:p>
    <w:p w:rsidR="00633B47" w:rsidRDefault="00633B47" w:rsidP="00633B47">
      <w:pPr>
        <w:pStyle w:val="ListParagraph"/>
        <w:rPr>
          <w:sz w:val="22"/>
          <w:szCs w:val="22"/>
        </w:rPr>
      </w:pPr>
    </w:p>
    <w:p w:rsidR="009E7AD2" w:rsidRPr="009E7AD2" w:rsidRDefault="00633B47" w:rsidP="00C37575">
      <w:pPr>
        <w:numPr>
          <w:ilvl w:val="0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 xml:space="preserve">create you attitude, positive emphasis, and reader benefits </w:t>
      </w:r>
      <w:r w:rsidR="00C37575">
        <w:rPr>
          <w:sz w:val="22"/>
          <w:szCs w:val="22"/>
        </w:rPr>
        <w:br/>
      </w:r>
    </w:p>
    <w:p w:rsidR="00C37575" w:rsidRPr="00C37575" w:rsidRDefault="009E7AD2" w:rsidP="00C37575">
      <w:pPr>
        <w:numPr>
          <w:ilvl w:val="0"/>
          <w:numId w:val="49"/>
        </w:numPr>
        <w:rPr>
          <w:sz w:val="22"/>
          <w:szCs w:val="22"/>
        </w:rPr>
      </w:pPr>
      <w:r w:rsidRPr="009E7AD2">
        <w:rPr>
          <w:sz w:val="22"/>
          <w:szCs w:val="22"/>
        </w:rPr>
        <w:t>effectively present an</w:t>
      </w:r>
      <w:r w:rsidR="00C37575">
        <w:rPr>
          <w:sz w:val="22"/>
          <w:szCs w:val="22"/>
        </w:rPr>
        <w:t xml:space="preserve"> analysis of a situation using the “PAIBOC” method, </w:t>
      </w:r>
      <w:r w:rsidR="00C37575" w:rsidRPr="00C37575">
        <w:rPr>
          <w:sz w:val="22"/>
          <w:szCs w:val="22"/>
        </w:rPr>
        <w:t xml:space="preserve">with focus on purpose, audience, information, benefits, objections, and context. </w:t>
      </w:r>
    </w:p>
    <w:p w:rsidR="009E7AD2" w:rsidRPr="009E7AD2" w:rsidRDefault="009E7AD2" w:rsidP="009E7AD2">
      <w:pPr>
        <w:rPr>
          <w:sz w:val="22"/>
          <w:szCs w:val="22"/>
        </w:rPr>
      </w:pPr>
    </w:p>
    <w:p w:rsidR="009E7AD2" w:rsidRPr="009E7AD2" w:rsidRDefault="009E7AD2" w:rsidP="00C37575">
      <w:pPr>
        <w:numPr>
          <w:ilvl w:val="0"/>
          <w:numId w:val="49"/>
        </w:numPr>
        <w:rPr>
          <w:sz w:val="22"/>
          <w:szCs w:val="22"/>
        </w:rPr>
      </w:pPr>
      <w:r w:rsidRPr="009E7AD2">
        <w:rPr>
          <w:sz w:val="22"/>
          <w:szCs w:val="22"/>
        </w:rPr>
        <w:t xml:space="preserve">recognize </w:t>
      </w:r>
      <w:r w:rsidR="009E7331">
        <w:rPr>
          <w:sz w:val="22"/>
          <w:szCs w:val="22"/>
        </w:rPr>
        <w:t xml:space="preserve">and </w:t>
      </w:r>
      <w:r w:rsidRPr="009E7AD2">
        <w:rPr>
          <w:sz w:val="22"/>
          <w:szCs w:val="22"/>
        </w:rPr>
        <w:t>demonstrate basic layout and visual conventions</w:t>
      </w:r>
      <w:r w:rsidR="009E7331">
        <w:rPr>
          <w:sz w:val="22"/>
          <w:szCs w:val="22"/>
        </w:rPr>
        <w:t xml:space="preserve"> of documents </w:t>
      </w:r>
      <w:r w:rsidR="009E7331" w:rsidRPr="009E7AD2">
        <w:rPr>
          <w:sz w:val="22"/>
          <w:szCs w:val="22"/>
        </w:rPr>
        <w:t>applicable</w:t>
      </w:r>
      <w:r w:rsidRPr="009E7AD2">
        <w:rPr>
          <w:sz w:val="22"/>
          <w:szCs w:val="22"/>
        </w:rPr>
        <w:t xml:space="preserve"> to a business environment </w:t>
      </w:r>
    </w:p>
    <w:p w:rsidR="001D77EC" w:rsidRPr="009E7AD2" w:rsidRDefault="001D77EC" w:rsidP="009E7AD2">
      <w:pPr>
        <w:rPr>
          <w:sz w:val="22"/>
          <w:szCs w:val="22"/>
        </w:rPr>
      </w:pPr>
    </w:p>
    <w:p w:rsidR="000D6D34" w:rsidRPr="000D6D34" w:rsidRDefault="000D6D34" w:rsidP="000D6D34">
      <w:pPr>
        <w:pStyle w:val="Default"/>
        <w:spacing w:line="312" w:lineRule="auto"/>
        <w:rPr>
          <w:rFonts w:ascii="Calibri" w:hAnsi="Calibri"/>
          <w:b/>
          <w:bCs/>
          <w:sz w:val="28"/>
          <w:szCs w:val="28"/>
        </w:rPr>
      </w:pPr>
      <w:r w:rsidRPr="000D6D34">
        <w:rPr>
          <w:rFonts w:ascii="Calibri" w:hAnsi="Calibri"/>
          <w:b/>
          <w:bCs/>
          <w:sz w:val="28"/>
          <w:szCs w:val="28"/>
        </w:rPr>
        <w:t xml:space="preserve">TRANSFERABILITY: </w:t>
      </w:r>
    </w:p>
    <w:p w:rsidR="000D6D34" w:rsidRDefault="000D6D34" w:rsidP="000D6D34">
      <w:pPr>
        <w:pStyle w:val="Default"/>
        <w:spacing w:line="312" w:lineRule="auto"/>
        <w:rPr>
          <w:rFonts w:ascii="Calibri" w:hAnsi="Calibri" w:cs="Arial"/>
          <w:b/>
          <w:bCs/>
          <w:color w:val="A6A6A6"/>
        </w:rPr>
      </w:pPr>
      <w:r w:rsidRPr="000D6D34">
        <w:rPr>
          <w:rFonts w:ascii="Arial" w:hAnsi="Arial" w:cs="Arial"/>
          <w:b/>
          <w:bCs/>
          <w:color w:val="A6A6A6"/>
          <w:sz w:val="22"/>
          <w:szCs w:val="22"/>
        </w:rPr>
        <w:t xml:space="preserve">** Grade of D or D+ may not be acceptable for transfer to other post-secondary institutions. </w:t>
      </w:r>
      <w:r w:rsidRPr="000D6D34">
        <w:rPr>
          <w:rFonts w:ascii="Calibri" w:hAnsi="Calibri" w:cs="Arial"/>
          <w:b/>
          <w:bCs/>
          <w:color w:val="A6A6A6"/>
        </w:rPr>
        <w:t>Students are cautioned that it is their responsibility to contact the receiving institutions to ensure transferability</w:t>
      </w:r>
    </w:p>
    <w:p w:rsidR="00AC3764" w:rsidRDefault="00AC3764" w:rsidP="000D6D34">
      <w:pPr>
        <w:pStyle w:val="Default"/>
        <w:spacing w:line="312" w:lineRule="auto"/>
        <w:rPr>
          <w:rFonts w:ascii="Calibri" w:hAnsi="Calibri" w:cs="Arial"/>
          <w:b/>
          <w:bCs/>
          <w:color w:val="A6A6A6"/>
        </w:rPr>
      </w:pPr>
    </w:p>
    <w:p w:rsidR="00AC3764" w:rsidRDefault="00AC3764" w:rsidP="000D6D34">
      <w:pPr>
        <w:pStyle w:val="Default"/>
        <w:spacing w:line="312" w:lineRule="auto"/>
        <w:rPr>
          <w:rFonts w:ascii="Calibri" w:hAnsi="Calibri" w:cs="Arial"/>
          <w:b/>
          <w:bCs/>
          <w:color w:val="A6A6A6"/>
        </w:rPr>
      </w:pPr>
    </w:p>
    <w:p w:rsidR="00AC3764" w:rsidRDefault="00AC3764" w:rsidP="000D6D34">
      <w:pPr>
        <w:pStyle w:val="Default"/>
        <w:spacing w:line="312" w:lineRule="auto"/>
        <w:rPr>
          <w:rFonts w:ascii="Calibri" w:hAnsi="Calibri" w:cs="Arial"/>
          <w:b/>
          <w:bCs/>
          <w:color w:val="A6A6A6"/>
        </w:rPr>
      </w:pPr>
    </w:p>
    <w:p w:rsidR="00AC3764" w:rsidRDefault="00AC3764" w:rsidP="000D6D34">
      <w:pPr>
        <w:pStyle w:val="Default"/>
        <w:spacing w:line="312" w:lineRule="auto"/>
        <w:rPr>
          <w:rFonts w:ascii="Calibri" w:hAnsi="Calibri" w:cs="Arial"/>
          <w:b/>
          <w:bCs/>
          <w:color w:val="A6A6A6"/>
        </w:rPr>
      </w:pPr>
    </w:p>
    <w:p w:rsidR="00AC3764" w:rsidRDefault="00AC3764" w:rsidP="000D6D34">
      <w:pPr>
        <w:pStyle w:val="Default"/>
        <w:spacing w:line="312" w:lineRule="auto"/>
        <w:rPr>
          <w:rFonts w:ascii="Calibri" w:hAnsi="Calibri" w:cs="Arial"/>
          <w:b/>
          <w:bCs/>
          <w:color w:val="A6A6A6"/>
        </w:rPr>
      </w:pPr>
    </w:p>
    <w:p w:rsidR="00AC3764" w:rsidRDefault="00AC3764" w:rsidP="000D6D34">
      <w:pPr>
        <w:pStyle w:val="Default"/>
        <w:spacing w:line="312" w:lineRule="auto"/>
        <w:rPr>
          <w:rFonts w:ascii="Calibri" w:hAnsi="Calibri" w:cs="Arial"/>
          <w:b/>
          <w:bCs/>
          <w:color w:val="A6A6A6"/>
        </w:rPr>
      </w:pPr>
    </w:p>
    <w:p w:rsidR="00AC3764" w:rsidRDefault="00AC3764" w:rsidP="000D6D34">
      <w:pPr>
        <w:pStyle w:val="Default"/>
        <w:spacing w:line="312" w:lineRule="auto"/>
        <w:rPr>
          <w:rFonts w:ascii="Calibri" w:hAnsi="Calibri" w:cs="Arial"/>
          <w:b/>
          <w:bCs/>
          <w:color w:val="A6A6A6"/>
        </w:rPr>
      </w:pPr>
    </w:p>
    <w:p w:rsidR="00AC3764" w:rsidRDefault="00AC3764" w:rsidP="000D6D34">
      <w:pPr>
        <w:pStyle w:val="Default"/>
        <w:spacing w:line="312" w:lineRule="auto"/>
        <w:rPr>
          <w:rFonts w:ascii="Calibri" w:hAnsi="Calibri" w:cs="Arial"/>
          <w:b/>
          <w:bCs/>
          <w:color w:val="A6A6A6"/>
        </w:rPr>
      </w:pPr>
    </w:p>
    <w:p w:rsidR="00AC3764" w:rsidRDefault="00AC3764" w:rsidP="000D6D34">
      <w:pPr>
        <w:pStyle w:val="Default"/>
        <w:spacing w:line="312" w:lineRule="auto"/>
        <w:rPr>
          <w:rFonts w:ascii="Calibri" w:hAnsi="Calibri" w:cs="Arial"/>
          <w:b/>
          <w:bCs/>
          <w:color w:val="A6A6A6"/>
        </w:rPr>
      </w:pPr>
    </w:p>
    <w:p w:rsidR="00AC3764" w:rsidRDefault="00AC3764" w:rsidP="000D6D34">
      <w:pPr>
        <w:pStyle w:val="Default"/>
        <w:spacing w:line="312" w:lineRule="auto"/>
        <w:rPr>
          <w:rFonts w:ascii="Calibri" w:hAnsi="Calibri" w:cs="Arial"/>
          <w:b/>
          <w:bCs/>
          <w:color w:val="A6A6A6"/>
        </w:rPr>
      </w:pPr>
    </w:p>
    <w:p w:rsidR="00AC3764" w:rsidRDefault="00AC3764" w:rsidP="000D6D34">
      <w:pPr>
        <w:pStyle w:val="Default"/>
        <w:spacing w:line="312" w:lineRule="auto"/>
        <w:rPr>
          <w:rFonts w:ascii="Calibri" w:hAnsi="Calibri" w:cs="Arial"/>
          <w:b/>
          <w:bCs/>
          <w:color w:val="A6A6A6"/>
        </w:rPr>
      </w:pPr>
    </w:p>
    <w:p w:rsidR="00AC3764" w:rsidRDefault="00AC3764" w:rsidP="000D6D34">
      <w:pPr>
        <w:pStyle w:val="Default"/>
        <w:spacing w:line="312" w:lineRule="auto"/>
        <w:rPr>
          <w:rFonts w:ascii="Calibri" w:hAnsi="Calibri" w:cs="Arial"/>
          <w:b/>
          <w:bCs/>
          <w:color w:val="A6A6A6"/>
        </w:rPr>
      </w:pPr>
    </w:p>
    <w:p w:rsidR="00AC3764" w:rsidRDefault="00AC3764" w:rsidP="000D6D34">
      <w:pPr>
        <w:pStyle w:val="Default"/>
        <w:spacing w:line="312" w:lineRule="auto"/>
        <w:rPr>
          <w:rFonts w:ascii="Calibri" w:hAnsi="Calibri" w:cs="Arial"/>
          <w:b/>
          <w:bCs/>
          <w:color w:val="A6A6A6"/>
        </w:rPr>
      </w:pPr>
    </w:p>
    <w:p w:rsidR="00AC3764" w:rsidRDefault="00AC3764" w:rsidP="000D6D34">
      <w:pPr>
        <w:pStyle w:val="Default"/>
        <w:spacing w:line="312" w:lineRule="auto"/>
        <w:rPr>
          <w:rFonts w:ascii="Calibri" w:hAnsi="Calibri" w:cs="Arial"/>
          <w:b/>
          <w:bCs/>
          <w:color w:val="A6A6A6"/>
        </w:rPr>
      </w:pPr>
    </w:p>
    <w:p w:rsidR="00AC3764" w:rsidRDefault="00AC3764" w:rsidP="000D6D34">
      <w:pPr>
        <w:pStyle w:val="Default"/>
        <w:spacing w:line="312" w:lineRule="auto"/>
        <w:rPr>
          <w:rFonts w:ascii="Calibri" w:hAnsi="Calibri" w:cs="Arial"/>
          <w:b/>
          <w:bCs/>
          <w:color w:val="A6A6A6"/>
        </w:rPr>
      </w:pPr>
    </w:p>
    <w:p w:rsidR="00AC3764" w:rsidRDefault="00AC3764" w:rsidP="000D6D34">
      <w:pPr>
        <w:pStyle w:val="Default"/>
        <w:spacing w:line="312" w:lineRule="auto"/>
        <w:rPr>
          <w:rFonts w:ascii="Calibri" w:hAnsi="Calibri" w:cs="Arial"/>
          <w:b/>
          <w:bCs/>
          <w:color w:val="A6A6A6"/>
        </w:rPr>
      </w:pPr>
    </w:p>
    <w:p w:rsidR="00AC3764" w:rsidRDefault="00AC3764" w:rsidP="000D6D34">
      <w:pPr>
        <w:pStyle w:val="Default"/>
        <w:spacing w:line="312" w:lineRule="auto"/>
        <w:rPr>
          <w:rFonts w:ascii="Calibri" w:hAnsi="Calibri" w:cs="Arial"/>
          <w:b/>
          <w:bCs/>
          <w:color w:val="A6A6A6"/>
        </w:rPr>
      </w:pPr>
    </w:p>
    <w:p w:rsidR="00AC3764" w:rsidRDefault="00AC3764" w:rsidP="000D6D34">
      <w:pPr>
        <w:pStyle w:val="Default"/>
        <w:spacing w:line="312" w:lineRule="auto"/>
        <w:rPr>
          <w:rFonts w:ascii="Calibri" w:hAnsi="Calibri" w:cs="Arial"/>
          <w:b/>
          <w:bCs/>
          <w:color w:val="A6A6A6"/>
        </w:rPr>
      </w:pPr>
    </w:p>
    <w:p w:rsidR="00AC3764" w:rsidRDefault="00AC3764" w:rsidP="000D6D34">
      <w:pPr>
        <w:pStyle w:val="Default"/>
        <w:spacing w:line="312" w:lineRule="auto"/>
        <w:rPr>
          <w:rFonts w:ascii="Calibri" w:hAnsi="Calibri" w:cs="Arial"/>
          <w:b/>
          <w:bCs/>
          <w:color w:val="A6A6A6"/>
        </w:rPr>
      </w:pPr>
    </w:p>
    <w:p w:rsidR="00AC3764" w:rsidRPr="000D6D34" w:rsidRDefault="00AC3764" w:rsidP="000D6D34">
      <w:pPr>
        <w:pStyle w:val="Default"/>
        <w:spacing w:line="312" w:lineRule="auto"/>
        <w:rPr>
          <w:rFonts w:ascii="Calibri" w:hAnsi="Calibri" w:cs="Arial"/>
          <w:b/>
          <w:bCs/>
          <w:color w:val="A6A6A6"/>
        </w:rPr>
      </w:pPr>
    </w:p>
    <w:p w:rsidR="006217CB" w:rsidRDefault="006217CB" w:rsidP="000D6D34">
      <w:pPr>
        <w:pStyle w:val="Heading2"/>
        <w:spacing w:before="0"/>
        <w:rPr>
          <w:rFonts w:ascii="Calibri" w:hAnsi="Calibri"/>
          <w:b/>
          <w:sz w:val="28"/>
          <w:szCs w:val="28"/>
        </w:rPr>
      </w:pPr>
    </w:p>
    <w:p w:rsidR="000D6D34" w:rsidRPr="000D6D34" w:rsidRDefault="000D6D34" w:rsidP="000D6D34">
      <w:pPr>
        <w:pStyle w:val="Heading2"/>
        <w:spacing w:before="0"/>
        <w:rPr>
          <w:rFonts w:ascii="Calibri" w:hAnsi="Calibri"/>
          <w:b/>
          <w:sz w:val="28"/>
          <w:szCs w:val="28"/>
        </w:rPr>
      </w:pPr>
      <w:r w:rsidRPr="000D6D34">
        <w:rPr>
          <w:rFonts w:ascii="Calibri" w:hAnsi="Calibri"/>
          <w:b/>
          <w:sz w:val="28"/>
          <w:szCs w:val="28"/>
        </w:rPr>
        <w:t xml:space="preserve">GRADING CRITERIA: </w:t>
      </w:r>
    </w:p>
    <w:tbl>
      <w:tblPr>
        <w:tblW w:w="8280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1307"/>
        <w:gridCol w:w="1380"/>
        <w:gridCol w:w="3988"/>
      </w:tblGrid>
      <w:tr w:rsidR="000D6D34" w:rsidRPr="000D6D34" w:rsidTr="009E7331">
        <w:trPr>
          <w:trHeight w:val="286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6D34" w:rsidRPr="000D6D34" w:rsidRDefault="000D6D34" w:rsidP="006C2A6B">
            <w:pPr>
              <w:keepNext/>
              <w:keepLines/>
              <w:spacing w:before="60" w:after="60"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GRANDE PRAIRIE REGIONAL COLLEGE</w:t>
            </w:r>
          </w:p>
        </w:tc>
      </w:tr>
      <w:tr w:rsidR="000D6D34" w:rsidRPr="000D6D34" w:rsidTr="009E7331">
        <w:trPr>
          <w:trHeight w:val="298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6D34" w:rsidRPr="000D6D34" w:rsidRDefault="000D6D34" w:rsidP="006C2A6B">
            <w:pPr>
              <w:keepNext/>
              <w:keepLines/>
              <w:spacing w:before="60" w:after="60"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GRADING CONVERSION CHART</w:t>
            </w:r>
          </w:p>
        </w:tc>
      </w:tr>
      <w:tr w:rsidR="000D6D34" w:rsidRPr="000D6D34" w:rsidTr="009E7331">
        <w:trPr>
          <w:trHeight w:val="513"/>
        </w:trPr>
        <w:tc>
          <w:tcPr>
            <w:tcW w:w="1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Alpha Grade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4-point Equivalent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Percentage Guidelines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Designation</w:t>
            </w:r>
          </w:p>
        </w:tc>
      </w:tr>
      <w:tr w:rsidR="000D6D34" w:rsidRPr="000D6D34" w:rsidTr="009E7331">
        <w:trPr>
          <w:cantSplit/>
          <w:trHeight w:val="370"/>
        </w:trPr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A</w:t>
            </w:r>
            <w:r w:rsidRPr="000D6D34">
              <w:rPr>
                <w:rFonts w:ascii="Calibri" w:hAnsi="Calibri"/>
                <w:b/>
                <w:bCs/>
                <w:sz w:val="24"/>
                <w:vertAlign w:val="superscript"/>
              </w:rPr>
              <w:t>+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4.0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90 – 100</w:t>
            </w:r>
          </w:p>
        </w:tc>
        <w:tc>
          <w:tcPr>
            <w:tcW w:w="39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EXCELLENT</w:t>
            </w:r>
          </w:p>
        </w:tc>
      </w:tr>
      <w:tr w:rsidR="000D6D34" w:rsidRPr="000D6D34" w:rsidTr="009E7331">
        <w:trPr>
          <w:cantSplit/>
          <w:trHeight w:val="370"/>
        </w:trPr>
        <w:tc>
          <w:tcPr>
            <w:tcW w:w="1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 xml:space="preserve">A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4.0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85 – 89</w:t>
            </w:r>
          </w:p>
        </w:tc>
        <w:tc>
          <w:tcPr>
            <w:tcW w:w="39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6D34" w:rsidRPr="000D6D34" w:rsidRDefault="000D6D34" w:rsidP="006C2A6B">
            <w:pPr>
              <w:keepNext/>
              <w:keepLines/>
              <w:rPr>
                <w:rFonts w:ascii="Calibri" w:eastAsia="Arial Unicode MS" w:hAnsi="Calibri"/>
                <w:b/>
                <w:bCs/>
                <w:sz w:val="24"/>
              </w:rPr>
            </w:pPr>
          </w:p>
        </w:tc>
      </w:tr>
      <w:tr w:rsidR="000D6D34" w:rsidRPr="000D6D34" w:rsidTr="009E7331">
        <w:trPr>
          <w:cantSplit/>
          <w:trHeight w:val="370"/>
        </w:trPr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A</w:t>
            </w:r>
            <w:r w:rsidRPr="000D6D34">
              <w:rPr>
                <w:rFonts w:ascii="Calibri" w:hAnsi="Calibri"/>
                <w:b/>
                <w:bCs/>
                <w:sz w:val="24"/>
                <w:vertAlign w:val="superscript"/>
              </w:rPr>
              <w:t xml:space="preserve">–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3.7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80 – 84</w:t>
            </w:r>
          </w:p>
        </w:tc>
        <w:tc>
          <w:tcPr>
            <w:tcW w:w="39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FIRST CLASS STANDING</w:t>
            </w:r>
          </w:p>
        </w:tc>
      </w:tr>
      <w:tr w:rsidR="000D6D34" w:rsidRPr="000D6D34" w:rsidTr="009E7331">
        <w:trPr>
          <w:cantSplit/>
          <w:trHeight w:val="370"/>
        </w:trPr>
        <w:tc>
          <w:tcPr>
            <w:tcW w:w="1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B</w:t>
            </w:r>
            <w:r w:rsidRPr="000D6D34">
              <w:rPr>
                <w:rFonts w:ascii="Calibri" w:hAnsi="Calibri"/>
                <w:b/>
                <w:bCs/>
                <w:sz w:val="24"/>
                <w:vertAlign w:val="superscript"/>
              </w:rPr>
              <w:t>+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3.3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77 – 79</w:t>
            </w:r>
          </w:p>
        </w:tc>
        <w:tc>
          <w:tcPr>
            <w:tcW w:w="39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6D34" w:rsidRPr="000D6D34" w:rsidRDefault="000D6D34" w:rsidP="006C2A6B">
            <w:pPr>
              <w:keepNext/>
              <w:keepLines/>
              <w:rPr>
                <w:rFonts w:ascii="Calibri" w:eastAsia="Arial Unicode MS" w:hAnsi="Calibri"/>
                <w:b/>
                <w:bCs/>
                <w:sz w:val="24"/>
              </w:rPr>
            </w:pPr>
          </w:p>
        </w:tc>
      </w:tr>
      <w:tr w:rsidR="000D6D34" w:rsidRPr="000D6D34" w:rsidTr="009E7331">
        <w:trPr>
          <w:cantSplit/>
          <w:trHeight w:val="370"/>
        </w:trPr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B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3.0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73 – 76</w:t>
            </w:r>
          </w:p>
        </w:tc>
        <w:tc>
          <w:tcPr>
            <w:tcW w:w="39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GOOD</w:t>
            </w:r>
          </w:p>
        </w:tc>
      </w:tr>
      <w:tr w:rsidR="000D6D34" w:rsidRPr="000D6D34" w:rsidTr="009E7331">
        <w:trPr>
          <w:cantSplit/>
          <w:trHeight w:val="370"/>
        </w:trPr>
        <w:tc>
          <w:tcPr>
            <w:tcW w:w="1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B</w:t>
            </w:r>
            <w:r w:rsidRPr="000D6D34">
              <w:rPr>
                <w:rFonts w:ascii="Calibri" w:hAnsi="Calibri"/>
                <w:b/>
                <w:bCs/>
                <w:sz w:val="24"/>
                <w:vertAlign w:val="superscript"/>
              </w:rPr>
              <w:t xml:space="preserve">–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2.7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70 – 72</w:t>
            </w:r>
          </w:p>
        </w:tc>
        <w:tc>
          <w:tcPr>
            <w:tcW w:w="39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6D34" w:rsidRPr="000D6D34" w:rsidRDefault="000D6D34" w:rsidP="006C2A6B">
            <w:pPr>
              <w:keepNext/>
              <w:keepLines/>
              <w:rPr>
                <w:rFonts w:ascii="Calibri" w:eastAsia="Arial Unicode MS" w:hAnsi="Calibri"/>
                <w:b/>
                <w:bCs/>
                <w:sz w:val="24"/>
              </w:rPr>
            </w:pPr>
          </w:p>
        </w:tc>
      </w:tr>
      <w:tr w:rsidR="000D6D34" w:rsidRPr="000D6D34" w:rsidTr="009E7331">
        <w:trPr>
          <w:cantSplit/>
          <w:trHeight w:val="370"/>
        </w:trPr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C</w:t>
            </w:r>
            <w:r w:rsidRPr="000D6D34">
              <w:rPr>
                <w:rFonts w:ascii="Calibri" w:hAnsi="Calibri"/>
                <w:b/>
                <w:bCs/>
                <w:sz w:val="24"/>
                <w:vertAlign w:val="superscript"/>
              </w:rPr>
              <w:t>+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2.3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67 – 69</w:t>
            </w:r>
          </w:p>
        </w:tc>
        <w:tc>
          <w:tcPr>
            <w:tcW w:w="39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SATISFACTORY</w:t>
            </w:r>
          </w:p>
        </w:tc>
      </w:tr>
      <w:tr w:rsidR="000D6D34" w:rsidRPr="000D6D34" w:rsidTr="009E7331">
        <w:trPr>
          <w:cantSplit/>
          <w:trHeight w:val="370"/>
        </w:trPr>
        <w:tc>
          <w:tcPr>
            <w:tcW w:w="160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C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2.0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63 – 66</w:t>
            </w:r>
          </w:p>
        </w:tc>
        <w:tc>
          <w:tcPr>
            <w:tcW w:w="39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6D34" w:rsidRPr="000D6D34" w:rsidRDefault="000D6D34" w:rsidP="006C2A6B">
            <w:pPr>
              <w:keepNext/>
              <w:keepLines/>
              <w:rPr>
                <w:rFonts w:ascii="Calibri" w:eastAsia="Arial Unicode MS" w:hAnsi="Calibri"/>
                <w:b/>
                <w:bCs/>
                <w:sz w:val="24"/>
              </w:rPr>
            </w:pPr>
          </w:p>
        </w:tc>
      </w:tr>
      <w:tr w:rsidR="000D6D34" w:rsidRPr="000D6D34" w:rsidTr="009E7331">
        <w:trPr>
          <w:cantSplit/>
          <w:trHeight w:val="370"/>
        </w:trPr>
        <w:tc>
          <w:tcPr>
            <w:tcW w:w="1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C</w:t>
            </w:r>
            <w:r w:rsidRPr="000D6D34">
              <w:rPr>
                <w:rFonts w:ascii="Calibri" w:hAnsi="Calibri"/>
                <w:b/>
                <w:bCs/>
                <w:sz w:val="24"/>
                <w:vertAlign w:val="superscript"/>
              </w:rPr>
              <w:t xml:space="preserve">–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1.7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60 – 62</w:t>
            </w:r>
          </w:p>
        </w:tc>
        <w:tc>
          <w:tcPr>
            <w:tcW w:w="39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6D34" w:rsidRPr="000D6D34" w:rsidRDefault="000D6D34" w:rsidP="006C2A6B">
            <w:pPr>
              <w:keepNext/>
              <w:keepLines/>
              <w:rPr>
                <w:rFonts w:ascii="Calibri" w:eastAsia="Arial Unicode MS" w:hAnsi="Calibri"/>
                <w:b/>
                <w:bCs/>
                <w:sz w:val="24"/>
              </w:rPr>
            </w:pPr>
          </w:p>
        </w:tc>
      </w:tr>
      <w:tr w:rsidR="000D6D34" w:rsidRPr="000D6D34" w:rsidTr="009E7331">
        <w:trPr>
          <w:cantSplit/>
          <w:trHeight w:val="370"/>
        </w:trPr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D</w:t>
            </w:r>
            <w:r w:rsidRPr="000D6D34">
              <w:rPr>
                <w:rFonts w:ascii="Calibri" w:hAnsi="Calibri"/>
                <w:b/>
                <w:bCs/>
                <w:sz w:val="24"/>
                <w:vertAlign w:val="superscript"/>
              </w:rPr>
              <w:t>+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  <w:lang w:val="fr-FR"/>
              </w:rPr>
            </w:pPr>
            <w:r w:rsidRPr="000D6D34">
              <w:rPr>
                <w:rFonts w:ascii="Calibri" w:hAnsi="Calibri"/>
                <w:b/>
                <w:bCs/>
                <w:sz w:val="24"/>
                <w:lang w:val="fr-FR"/>
              </w:rPr>
              <w:t>1.3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  <w:lang w:val="fr-FR"/>
              </w:rPr>
            </w:pPr>
            <w:r w:rsidRPr="000D6D34">
              <w:rPr>
                <w:rFonts w:ascii="Calibri" w:hAnsi="Calibri"/>
                <w:b/>
                <w:bCs/>
                <w:sz w:val="24"/>
                <w:lang w:val="fr-FR"/>
              </w:rPr>
              <w:t>55 – 59</w:t>
            </w:r>
          </w:p>
        </w:tc>
        <w:tc>
          <w:tcPr>
            <w:tcW w:w="39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  <w:lang w:val="fr-FR"/>
              </w:rPr>
            </w:pPr>
            <w:r w:rsidRPr="000D6D34">
              <w:rPr>
                <w:rFonts w:ascii="Calibri" w:hAnsi="Calibri"/>
                <w:b/>
                <w:bCs/>
                <w:sz w:val="24"/>
                <w:lang w:val="fr-FR"/>
              </w:rPr>
              <w:t>MINIMAL PASS</w:t>
            </w:r>
          </w:p>
        </w:tc>
      </w:tr>
      <w:tr w:rsidR="000D6D34" w:rsidRPr="000D6D34" w:rsidTr="009E7331">
        <w:trPr>
          <w:cantSplit/>
          <w:trHeight w:val="370"/>
        </w:trPr>
        <w:tc>
          <w:tcPr>
            <w:tcW w:w="1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  <w:lang w:val="fr-FR"/>
              </w:rPr>
            </w:pPr>
            <w:r w:rsidRPr="000D6D34">
              <w:rPr>
                <w:rFonts w:ascii="Calibri" w:hAnsi="Calibri"/>
                <w:b/>
                <w:bCs/>
                <w:sz w:val="24"/>
                <w:lang w:val="fr-FR"/>
              </w:rPr>
              <w:t>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1.0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50 – 54</w:t>
            </w:r>
          </w:p>
        </w:tc>
        <w:tc>
          <w:tcPr>
            <w:tcW w:w="39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6D34" w:rsidRPr="000D6D34" w:rsidRDefault="000D6D34" w:rsidP="006C2A6B">
            <w:pPr>
              <w:keepNext/>
              <w:keepLines/>
              <w:rPr>
                <w:rFonts w:ascii="Calibri" w:eastAsia="Arial Unicode MS" w:hAnsi="Calibri"/>
                <w:b/>
                <w:bCs/>
                <w:sz w:val="24"/>
              </w:rPr>
            </w:pPr>
          </w:p>
        </w:tc>
      </w:tr>
      <w:tr w:rsidR="000D6D34" w:rsidRPr="000D6D34" w:rsidTr="009E7331">
        <w:trPr>
          <w:trHeight w:val="37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F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0.0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0 – 49</w:t>
            </w:r>
          </w:p>
        </w:tc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FAIL</w:t>
            </w:r>
          </w:p>
        </w:tc>
      </w:tr>
      <w:tr w:rsidR="000D6D34" w:rsidRPr="000D6D34" w:rsidTr="009E7331">
        <w:trPr>
          <w:trHeight w:val="370"/>
        </w:trPr>
        <w:tc>
          <w:tcPr>
            <w:tcW w:w="1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WF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0.0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0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FAIL, withdrawal after the deadline</w:t>
            </w:r>
          </w:p>
        </w:tc>
      </w:tr>
    </w:tbl>
    <w:p w:rsidR="000D6D34" w:rsidRDefault="000D6D34" w:rsidP="000D6D34">
      <w:pPr>
        <w:pStyle w:val="Heading2"/>
        <w:spacing w:before="0"/>
        <w:rPr>
          <w:rFonts w:ascii="Calibri" w:hAnsi="Calibri"/>
          <w:b/>
          <w:sz w:val="28"/>
          <w:szCs w:val="28"/>
        </w:rPr>
      </w:pPr>
    </w:p>
    <w:p w:rsidR="000D6D34" w:rsidRPr="000D6D34" w:rsidRDefault="000D6D34" w:rsidP="000D6D34">
      <w:pPr>
        <w:pStyle w:val="Heading2"/>
        <w:spacing w:before="0"/>
        <w:rPr>
          <w:rFonts w:ascii="Calibri" w:hAnsi="Calibri"/>
          <w:b/>
          <w:sz w:val="28"/>
          <w:szCs w:val="28"/>
        </w:rPr>
      </w:pPr>
      <w:r w:rsidRPr="000D6D34">
        <w:rPr>
          <w:rFonts w:ascii="Calibri" w:hAnsi="Calibri"/>
          <w:b/>
          <w:sz w:val="28"/>
          <w:szCs w:val="28"/>
        </w:rPr>
        <w:t>EVALUATIONS:</w:t>
      </w:r>
    </w:p>
    <w:p w:rsidR="00936849" w:rsidRPr="0073780F" w:rsidRDefault="00936849" w:rsidP="00893AF1">
      <w:pPr>
        <w:ind w:left="720" w:hanging="270"/>
        <w:rPr>
          <w:sz w:val="22"/>
          <w:szCs w:val="22"/>
        </w:rPr>
      </w:pPr>
      <w:r w:rsidRPr="0073780F">
        <w:rPr>
          <w:sz w:val="22"/>
          <w:szCs w:val="22"/>
        </w:rPr>
        <w:tab/>
      </w:r>
    </w:p>
    <w:p w:rsidR="00936849" w:rsidRPr="0073780F" w:rsidRDefault="00936849" w:rsidP="00893AF1">
      <w:pPr>
        <w:ind w:left="720" w:hanging="270"/>
        <w:rPr>
          <w:b/>
          <w:sz w:val="22"/>
          <w:szCs w:val="22"/>
        </w:rPr>
      </w:pPr>
      <w:r w:rsidRPr="0073780F">
        <w:rPr>
          <w:b/>
          <w:sz w:val="22"/>
          <w:szCs w:val="22"/>
        </w:rPr>
        <w:t xml:space="preserve">Quizzes &amp; Tests  –  </w:t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="00BA3081">
        <w:rPr>
          <w:b/>
          <w:sz w:val="22"/>
          <w:szCs w:val="22"/>
        </w:rPr>
        <w:t>3</w:t>
      </w:r>
      <w:r w:rsidR="00893AF1">
        <w:rPr>
          <w:b/>
          <w:sz w:val="22"/>
          <w:szCs w:val="22"/>
        </w:rPr>
        <w:t>0</w:t>
      </w:r>
      <w:r w:rsidR="00BA3081">
        <w:rPr>
          <w:b/>
          <w:sz w:val="22"/>
          <w:szCs w:val="22"/>
        </w:rPr>
        <w:t>%</w:t>
      </w:r>
    </w:p>
    <w:p w:rsidR="00936849" w:rsidRPr="0073780F" w:rsidRDefault="00936849" w:rsidP="00893AF1">
      <w:pPr>
        <w:numPr>
          <w:ilvl w:val="0"/>
          <w:numId w:val="48"/>
        </w:numPr>
        <w:tabs>
          <w:tab w:val="clear" w:pos="3600"/>
          <w:tab w:val="num" w:pos="990"/>
        </w:tabs>
        <w:spacing w:line="240" w:lineRule="auto"/>
        <w:ind w:left="990" w:hanging="270"/>
        <w:rPr>
          <w:sz w:val="22"/>
          <w:szCs w:val="22"/>
        </w:rPr>
      </w:pPr>
      <w:r w:rsidRPr="0073780F">
        <w:rPr>
          <w:sz w:val="22"/>
          <w:szCs w:val="22"/>
        </w:rPr>
        <w:t>Will consists of unit and topic tests</w:t>
      </w:r>
    </w:p>
    <w:p w:rsidR="00936849" w:rsidRPr="0073780F" w:rsidRDefault="00936849" w:rsidP="00893AF1">
      <w:pPr>
        <w:ind w:left="720" w:hanging="270"/>
        <w:rPr>
          <w:b/>
          <w:sz w:val="22"/>
          <w:szCs w:val="22"/>
        </w:rPr>
      </w:pPr>
      <w:r w:rsidRPr="0073780F">
        <w:rPr>
          <w:b/>
          <w:sz w:val="22"/>
          <w:szCs w:val="22"/>
        </w:rPr>
        <w:t xml:space="preserve">Group Projects &amp; Assignments -- </w:t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15</w:t>
      </w:r>
      <w:r w:rsidRPr="0073780F">
        <w:rPr>
          <w:b/>
          <w:sz w:val="22"/>
          <w:szCs w:val="22"/>
        </w:rPr>
        <w:t>%</w:t>
      </w:r>
    </w:p>
    <w:p w:rsidR="00936849" w:rsidRPr="0073780F" w:rsidRDefault="00936849" w:rsidP="00893AF1">
      <w:pPr>
        <w:ind w:left="720" w:hanging="2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Final </w:t>
      </w:r>
      <w:r w:rsidR="00893AF1">
        <w:rPr>
          <w:b/>
          <w:sz w:val="22"/>
          <w:szCs w:val="22"/>
        </w:rPr>
        <w:t xml:space="preserve">Writing </w:t>
      </w:r>
      <w:r w:rsidRPr="0073780F">
        <w:rPr>
          <w:b/>
          <w:sz w:val="22"/>
          <w:szCs w:val="22"/>
        </w:rPr>
        <w:t xml:space="preserve">Project  –  </w:t>
      </w:r>
      <w:r w:rsidRPr="0073780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1</w:t>
      </w:r>
      <w:r w:rsidR="00893AF1">
        <w:rPr>
          <w:b/>
          <w:sz w:val="22"/>
          <w:szCs w:val="22"/>
        </w:rPr>
        <w:t>5</w:t>
      </w:r>
      <w:r w:rsidRPr="0073780F">
        <w:rPr>
          <w:b/>
          <w:sz w:val="22"/>
          <w:szCs w:val="22"/>
        </w:rPr>
        <w:t>%</w:t>
      </w:r>
    </w:p>
    <w:p w:rsidR="00936849" w:rsidRPr="0073780F" w:rsidRDefault="00936849" w:rsidP="00893AF1">
      <w:pPr>
        <w:ind w:left="720" w:hanging="270"/>
        <w:rPr>
          <w:b/>
          <w:sz w:val="22"/>
          <w:szCs w:val="22"/>
        </w:rPr>
      </w:pPr>
      <w:r w:rsidRPr="0073780F">
        <w:rPr>
          <w:b/>
          <w:sz w:val="22"/>
          <w:szCs w:val="22"/>
        </w:rPr>
        <w:t xml:space="preserve">Final Exam – </w:t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  <w:t>30%</w:t>
      </w:r>
    </w:p>
    <w:p w:rsidR="00936849" w:rsidRPr="0073780F" w:rsidRDefault="00936849" w:rsidP="00893AF1">
      <w:pPr>
        <w:ind w:left="720" w:hanging="270"/>
        <w:rPr>
          <w:b/>
          <w:sz w:val="22"/>
          <w:szCs w:val="22"/>
        </w:rPr>
      </w:pPr>
      <w:r w:rsidRPr="0073780F">
        <w:rPr>
          <w:b/>
          <w:sz w:val="22"/>
          <w:szCs w:val="22"/>
        </w:rPr>
        <w:t xml:space="preserve">Job Success Skills – </w:t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="00BA3081">
        <w:rPr>
          <w:b/>
          <w:sz w:val="22"/>
          <w:szCs w:val="22"/>
        </w:rPr>
        <w:t>10</w:t>
      </w:r>
      <w:r w:rsidRPr="0073780F">
        <w:rPr>
          <w:b/>
          <w:sz w:val="22"/>
          <w:szCs w:val="22"/>
        </w:rPr>
        <w:t>%</w:t>
      </w:r>
    </w:p>
    <w:p w:rsidR="00936849" w:rsidRPr="0073780F" w:rsidRDefault="00936849" w:rsidP="00893AF1">
      <w:pPr>
        <w:numPr>
          <w:ilvl w:val="0"/>
          <w:numId w:val="48"/>
        </w:numPr>
        <w:tabs>
          <w:tab w:val="clear" w:pos="3600"/>
          <w:tab w:val="num" w:pos="1800"/>
        </w:tabs>
        <w:spacing w:line="240" w:lineRule="auto"/>
        <w:ind w:left="1800"/>
        <w:rPr>
          <w:sz w:val="22"/>
          <w:szCs w:val="22"/>
        </w:rPr>
      </w:pPr>
      <w:r w:rsidRPr="0073780F">
        <w:rPr>
          <w:sz w:val="22"/>
          <w:szCs w:val="22"/>
        </w:rPr>
        <w:t>The students will demonstrate job success skills through:</w:t>
      </w:r>
    </w:p>
    <w:p w:rsidR="00936849" w:rsidRPr="0073780F" w:rsidRDefault="00936849" w:rsidP="00893AF1">
      <w:pPr>
        <w:numPr>
          <w:ilvl w:val="1"/>
          <w:numId w:val="48"/>
        </w:numPr>
        <w:tabs>
          <w:tab w:val="num" w:pos="1800"/>
        </w:tabs>
        <w:spacing w:line="240" w:lineRule="auto"/>
        <w:ind w:left="1800"/>
        <w:rPr>
          <w:sz w:val="22"/>
          <w:szCs w:val="22"/>
        </w:rPr>
      </w:pPr>
      <w:r w:rsidRPr="0073780F">
        <w:rPr>
          <w:sz w:val="22"/>
          <w:szCs w:val="22"/>
        </w:rPr>
        <w:t>Regular attendance and punctuality</w:t>
      </w:r>
    </w:p>
    <w:p w:rsidR="00936849" w:rsidRPr="0073780F" w:rsidRDefault="00936849" w:rsidP="00893AF1">
      <w:pPr>
        <w:numPr>
          <w:ilvl w:val="1"/>
          <w:numId w:val="48"/>
        </w:numPr>
        <w:tabs>
          <w:tab w:val="num" w:pos="1800"/>
        </w:tabs>
        <w:spacing w:line="240" w:lineRule="auto"/>
        <w:ind w:left="1800"/>
        <w:rPr>
          <w:sz w:val="22"/>
          <w:szCs w:val="22"/>
        </w:rPr>
      </w:pPr>
      <w:r w:rsidRPr="0073780F">
        <w:rPr>
          <w:sz w:val="22"/>
          <w:szCs w:val="22"/>
        </w:rPr>
        <w:t>Timely completion of work</w:t>
      </w:r>
    </w:p>
    <w:p w:rsidR="00936849" w:rsidRPr="0073780F" w:rsidRDefault="00936849" w:rsidP="00893AF1">
      <w:pPr>
        <w:numPr>
          <w:ilvl w:val="1"/>
          <w:numId w:val="48"/>
        </w:numPr>
        <w:tabs>
          <w:tab w:val="num" w:pos="1800"/>
        </w:tabs>
        <w:spacing w:line="240" w:lineRule="auto"/>
        <w:ind w:left="1800"/>
        <w:rPr>
          <w:sz w:val="22"/>
          <w:szCs w:val="22"/>
        </w:rPr>
      </w:pPr>
      <w:r w:rsidRPr="0073780F">
        <w:rPr>
          <w:sz w:val="22"/>
          <w:szCs w:val="22"/>
        </w:rPr>
        <w:t>Maintaining a high standard of work</w:t>
      </w:r>
    </w:p>
    <w:p w:rsidR="00936849" w:rsidRPr="0073780F" w:rsidRDefault="00936849" w:rsidP="00893AF1">
      <w:pPr>
        <w:numPr>
          <w:ilvl w:val="1"/>
          <w:numId w:val="48"/>
        </w:numPr>
        <w:tabs>
          <w:tab w:val="num" w:pos="1800"/>
        </w:tabs>
        <w:spacing w:line="240" w:lineRule="auto"/>
        <w:ind w:left="1800"/>
        <w:rPr>
          <w:sz w:val="22"/>
          <w:szCs w:val="22"/>
        </w:rPr>
      </w:pPr>
      <w:r w:rsidRPr="0073780F">
        <w:rPr>
          <w:sz w:val="22"/>
          <w:szCs w:val="22"/>
        </w:rPr>
        <w:t>Ability to work both independently and collaboratively</w:t>
      </w:r>
    </w:p>
    <w:p w:rsidR="00936849" w:rsidRPr="0073780F" w:rsidRDefault="00936849" w:rsidP="00893AF1">
      <w:pPr>
        <w:numPr>
          <w:ilvl w:val="1"/>
          <w:numId w:val="48"/>
        </w:numPr>
        <w:tabs>
          <w:tab w:val="clear" w:pos="4320"/>
        </w:tabs>
        <w:spacing w:line="240" w:lineRule="auto"/>
        <w:ind w:left="1800"/>
        <w:rPr>
          <w:sz w:val="22"/>
          <w:szCs w:val="22"/>
        </w:rPr>
      </w:pPr>
      <w:r w:rsidRPr="0073780F">
        <w:rPr>
          <w:sz w:val="22"/>
          <w:szCs w:val="22"/>
        </w:rPr>
        <w:t>Participation in class and within groups</w:t>
      </w:r>
    </w:p>
    <w:p w:rsidR="000D6D34" w:rsidRDefault="000D6D34" w:rsidP="000D6D34">
      <w:pPr>
        <w:tabs>
          <w:tab w:val="num" w:pos="3600"/>
        </w:tabs>
        <w:ind w:left="2520"/>
        <w:rPr>
          <w:sz w:val="28"/>
          <w:szCs w:val="28"/>
        </w:rPr>
      </w:pPr>
    </w:p>
    <w:p w:rsidR="000D6D34" w:rsidRPr="000D6D34" w:rsidRDefault="000D6D34" w:rsidP="000D6D34">
      <w:pPr>
        <w:rPr>
          <w:rFonts w:ascii="Calibri" w:hAnsi="Calibri"/>
          <w:b/>
          <w:sz w:val="28"/>
          <w:szCs w:val="28"/>
        </w:rPr>
      </w:pPr>
      <w:r w:rsidRPr="000D6D34">
        <w:rPr>
          <w:rFonts w:ascii="Calibri" w:hAnsi="Calibri"/>
          <w:b/>
          <w:bCs/>
          <w:sz w:val="28"/>
          <w:szCs w:val="28"/>
        </w:rPr>
        <w:t>STUDENT RESPONSIBILITIES:</w:t>
      </w:r>
    </w:p>
    <w:p w:rsidR="000D6D34" w:rsidRPr="0073780F" w:rsidRDefault="000D6D34" w:rsidP="000D6D34">
      <w:pPr>
        <w:rPr>
          <w:sz w:val="22"/>
          <w:szCs w:val="22"/>
        </w:rPr>
      </w:pPr>
      <w:r w:rsidRPr="0073780F">
        <w:rPr>
          <w:sz w:val="22"/>
          <w:szCs w:val="22"/>
        </w:rPr>
        <w:t>Daily attendance is essential!  Students are responsible for completing assignments outside of class time when necessary.  If you are ill, please have a classmate inform you of the work covered that day.  More than 3 missed classes may result in a recommendation of “Debarred from Exam.” (</w:t>
      </w:r>
      <w:smartTag w:uri="urn:schemas-microsoft-com:office:smarttags" w:element="place">
        <w:smartTag w:uri="urn:schemas-microsoft-com:office:smarttags" w:element="PlaceName">
          <w:r w:rsidRPr="0073780F">
            <w:rPr>
              <w:sz w:val="22"/>
              <w:szCs w:val="22"/>
            </w:rPr>
            <w:t>See</w:t>
          </w:r>
        </w:smartTag>
        <w:r w:rsidRPr="0073780F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3780F">
            <w:rPr>
              <w:sz w:val="22"/>
              <w:szCs w:val="22"/>
            </w:rPr>
            <w:t>College</w:t>
          </w:r>
        </w:smartTag>
      </w:smartTag>
      <w:r w:rsidRPr="0073780F">
        <w:rPr>
          <w:sz w:val="22"/>
          <w:szCs w:val="22"/>
        </w:rPr>
        <w:t xml:space="preserve"> Calendar)</w:t>
      </w:r>
    </w:p>
    <w:p w:rsidR="000D6D34" w:rsidRPr="0073780F" w:rsidRDefault="000D6D34" w:rsidP="000D6D34">
      <w:pPr>
        <w:ind w:left="2160" w:hanging="2160"/>
        <w:rPr>
          <w:sz w:val="22"/>
          <w:szCs w:val="22"/>
        </w:rPr>
      </w:pPr>
      <w:r w:rsidRPr="0073780F">
        <w:rPr>
          <w:sz w:val="22"/>
          <w:szCs w:val="22"/>
        </w:rPr>
        <w:tab/>
      </w:r>
    </w:p>
    <w:p w:rsidR="000D6D34" w:rsidRPr="000D6D34" w:rsidRDefault="000D6D34" w:rsidP="000D6D34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r w:rsidRPr="0073780F">
        <w:rPr>
          <w:sz w:val="22"/>
          <w:szCs w:val="22"/>
        </w:rPr>
        <w:t>Assignments and tests missed will be recorded as zero.  Assignments are due on the dates set by the instructor.  No late assignments or rewrites of exams are allowed</w:t>
      </w:r>
    </w:p>
    <w:p w:rsidR="000D6D34" w:rsidRDefault="000D6D34" w:rsidP="000D6D34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</w:p>
    <w:p w:rsidR="000D6D34" w:rsidRPr="000D6D34" w:rsidRDefault="000D6D34" w:rsidP="000D6D34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r w:rsidRPr="000D6D34">
        <w:rPr>
          <w:rFonts w:ascii="Calibri" w:hAnsi="Calibri"/>
          <w:b/>
          <w:sz w:val="28"/>
          <w:szCs w:val="28"/>
        </w:rPr>
        <w:t>STATEMENT ON PLAGIARISM AND CHEATING:</w:t>
      </w:r>
    </w:p>
    <w:p w:rsidR="000D6D34" w:rsidRPr="000D6D34" w:rsidRDefault="000D6D34" w:rsidP="000D6D34">
      <w:pPr>
        <w:rPr>
          <w:rFonts w:ascii="Calibri" w:hAnsi="Calibri"/>
          <w:sz w:val="24"/>
        </w:rPr>
      </w:pPr>
      <w:r w:rsidRPr="000D6D34">
        <w:rPr>
          <w:rFonts w:ascii="Calibri" w:hAnsi="Calibri"/>
          <w:sz w:val="24"/>
        </w:rPr>
        <w:t xml:space="preserve">Refer to the Student Conduct section of the College Admission Guide at </w:t>
      </w:r>
      <w:hyperlink r:id="rId10" w:history="1">
        <w:r w:rsidRPr="000D6D34">
          <w:rPr>
            <w:rStyle w:val="Hyperlink"/>
            <w:rFonts w:ascii="Calibri" w:hAnsi="Calibri"/>
            <w:sz w:val="24"/>
          </w:rPr>
          <w:t>http://www.gprc.ab.ca/programs/calendar/</w:t>
        </w:r>
      </w:hyperlink>
      <w:r w:rsidRPr="000D6D34">
        <w:rPr>
          <w:rFonts w:ascii="Calibri" w:hAnsi="Calibri"/>
          <w:sz w:val="24"/>
        </w:rPr>
        <w:t xml:space="preserve"> or</w:t>
      </w:r>
      <w:bookmarkStart w:id="1" w:name="academic_policies"/>
      <w:bookmarkEnd w:id="1"/>
      <w:r w:rsidRPr="000D6D34">
        <w:rPr>
          <w:rFonts w:ascii="Calibri" w:hAnsi="Calibri"/>
          <w:sz w:val="24"/>
        </w:rPr>
        <w:t xml:space="preserve"> the College Policy on Student Misconduct: Plagiarism and Cheating at </w:t>
      </w:r>
      <w:r w:rsidR="00AA1D10" w:rsidRPr="00AA1D10">
        <w:rPr>
          <w:rStyle w:val="Hyperlink"/>
          <w:rFonts w:ascii="Calibri" w:hAnsi="Calibri"/>
          <w:sz w:val="24"/>
        </w:rPr>
        <w:t>https://www.gprc.ab.ca/about/administration/policies/fetch.php?ID=68</w:t>
      </w:r>
    </w:p>
    <w:p w:rsidR="000D6D34" w:rsidRDefault="000D6D34" w:rsidP="000D6D34">
      <w:pPr>
        <w:rPr>
          <w:sz w:val="24"/>
        </w:rPr>
      </w:pPr>
    </w:p>
    <w:p w:rsidR="000D6D34" w:rsidRDefault="000D6D34" w:rsidP="000D6D34">
      <w:r>
        <w:t>**Note: all Academic and Administrative policies are available on the same page.</w:t>
      </w:r>
    </w:p>
    <w:p w:rsidR="000D6D34" w:rsidRDefault="000D6D34" w:rsidP="00BC493B">
      <w:pPr>
        <w:pStyle w:val="Heading2"/>
        <w:rPr>
          <w:b/>
          <w:sz w:val="24"/>
          <w:u w:val="single"/>
        </w:rPr>
      </w:pPr>
    </w:p>
    <w:p w:rsidR="000D6D34" w:rsidRDefault="000D6D34" w:rsidP="00BC493B">
      <w:pPr>
        <w:pStyle w:val="Heading2"/>
        <w:rPr>
          <w:b/>
          <w:sz w:val="24"/>
          <w:u w:val="single"/>
        </w:rPr>
      </w:pPr>
    </w:p>
    <w:p w:rsidR="00936849" w:rsidRPr="00316163" w:rsidRDefault="004E3493" w:rsidP="00936849">
      <w:pPr>
        <w:pStyle w:val="Heading2"/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  <w:r w:rsidR="00936849" w:rsidRPr="00316163">
        <w:rPr>
          <w:b/>
          <w:sz w:val="24"/>
          <w:u w:val="single"/>
        </w:rPr>
        <w:t>Course Schedule/</w:t>
      </w:r>
      <w:r w:rsidR="00936849">
        <w:rPr>
          <w:b/>
          <w:sz w:val="24"/>
          <w:u w:val="single"/>
        </w:rPr>
        <w:t xml:space="preserve">Tentative </w:t>
      </w:r>
      <w:r w:rsidR="00936849" w:rsidRPr="00316163">
        <w:rPr>
          <w:b/>
          <w:sz w:val="24"/>
          <w:u w:val="single"/>
        </w:rPr>
        <w:t>Timeline:</w:t>
      </w:r>
    </w:p>
    <w:p w:rsidR="00936849" w:rsidRDefault="00936849" w:rsidP="00936849">
      <w:pPr>
        <w:rPr>
          <w:sz w:val="22"/>
          <w:szCs w:val="22"/>
        </w:rPr>
      </w:pPr>
    </w:p>
    <w:tbl>
      <w:tblPr>
        <w:tblW w:w="9185" w:type="dxa"/>
        <w:tblLook w:val="0000" w:firstRow="0" w:lastRow="0" w:firstColumn="0" w:lastColumn="0" w:noHBand="0" w:noVBand="0"/>
      </w:tblPr>
      <w:tblGrid>
        <w:gridCol w:w="2427"/>
        <w:gridCol w:w="3870"/>
        <w:gridCol w:w="2888"/>
      </w:tblGrid>
      <w:tr w:rsidR="00936849" w:rsidRPr="004C0709" w:rsidTr="0015313B">
        <w:trPr>
          <w:trHeight w:val="360"/>
        </w:trPr>
        <w:tc>
          <w:tcPr>
            <w:tcW w:w="2427" w:type="dxa"/>
            <w:shd w:val="clear" w:color="auto" w:fill="A6A6A6" w:themeFill="background1" w:themeFillShade="A6"/>
            <w:vAlign w:val="center"/>
          </w:tcPr>
          <w:p w:rsidR="00936849" w:rsidRPr="0015313B" w:rsidRDefault="00936849" w:rsidP="00233A1C">
            <w:pPr>
              <w:pStyle w:val="Bold"/>
              <w:rPr>
                <w:color w:val="FFFFFF" w:themeColor="background1"/>
                <w:sz w:val="22"/>
                <w:szCs w:val="22"/>
                <w:u w:val="single"/>
              </w:rPr>
            </w:pPr>
            <w:r w:rsidRPr="0015313B">
              <w:rPr>
                <w:color w:val="FFFFFF" w:themeColor="background1"/>
                <w:sz w:val="22"/>
                <w:szCs w:val="22"/>
                <w:u w:val="single"/>
              </w:rPr>
              <w:t>Week</w:t>
            </w:r>
          </w:p>
        </w:tc>
        <w:tc>
          <w:tcPr>
            <w:tcW w:w="3870" w:type="dxa"/>
            <w:shd w:val="clear" w:color="auto" w:fill="A6A6A6" w:themeFill="background1" w:themeFillShade="A6"/>
            <w:vAlign w:val="center"/>
          </w:tcPr>
          <w:p w:rsidR="00936849" w:rsidRPr="0015313B" w:rsidRDefault="00936849" w:rsidP="00233A1C">
            <w:pPr>
              <w:pStyle w:val="Bold"/>
              <w:rPr>
                <w:color w:val="FFFFFF" w:themeColor="background1"/>
                <w:sz w:val="22"/>
                <w:szCs w:val="22"/>
                <w:u w:val="single"/>
              </w:rPr>
            </w:pPr>
            <w:r w:rsidRPr="0015313B">
              <w:rPr>
                <w:color w:val="FFFFFF" w:themeColor="background1"/>
                <w:sz w:val="22"/>
                <w:szCs w:val="22"/>
                <w:u w:val="single"/>
              </w:rPr>
              <w:t>Topic</w:t>
            </w:r>
          </w:p>
        </w:tc>
        <w:tc>
          <w:tcPr>
            <w:tcW w:w="2888" w:type="dxa"/>
            <w:shd w:val="clear" w:color="auto" w:fill="A6A6A6" w:themeFill="background1" w:themeFillShade="A6"/>
            <w:vAlign w:val="center"/>
          </w:tcPr>
          <w:p w:rsidR="00936849" w:rsidRPr="0015313B" w:rsidRDefault="00936849" w:rsidP="0015313B">
            <w:pPr>
              <w:pStyle w:val="Bold"/>
              <w:rPr>
                <w:color w:val="FFFFFF" w:themeColor="background1"/>
                <w:sz w:val="22"/>
                <w:szCs w:val="22"/>
                <w:u w:val="single"/>
              </w:rPr>
            </w:pPr>
            <w:r w:rsidRPr="0015313B">
              <w:rPr>
                <w:color w:val="FFFFFF" w:themeColor="background1"/>
                <w:sz w:val="22"/>
                <w:szCs w:val="22"/>
                <w:u w:val="single"/>
              </w:rPr>
              <w:t xml:space="preserve">Required </w:t>
            </w:r>
            <w:smartTag w:uri="urn:schemas-microsoft-com:office:smarttags" w:element="place">
              <w:smartTag w:uri="urn:schemas-microsoft-com:office:smarttags" w:element="City">
                <w:r w:rsidRPr="0015313B">
                  <w:rPr>
                    <w:color w:val="FFFFFF" w:themeColor="background1"/>
                    <w:sz w:val="22"/>
                    <w:szCs w:val="22"/>
                    <w:u w:val="single"/>
                  </w:rPr>
                  <w:t>Reading</w:t>
                </w:r>
              </w:smartTag>
            </w:smartTag>
          </w:p>
        </w:tc>
      </w:tr>
      <w:tr w:rsidR="00B455FB" w:rsidRPr="004C0709" w:rsidTr="0015313B">
        <w:trPr>
          <w:trHeight w:val="360"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B455FB" w:rsidRPr="004E3493" w:rsidRDefault="00B455FB" w:rsidP="00B455FB">
            <w:pPr>
              <w:rPr>
                <w:sz w:val="22"/>
                <w:szCs w:val="22"/>
                <w:u w:val="single"/>
              </w:rPr>
            </w:pPr>
            <w:r w:rsidRPr="00B455FB">
              <w:rPr>
                <w:sz w:val="22"/>
                <w:szCs w:val="22"/>
              </w:rPr>
              <w:t>Week 1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B455FB" w:rsidRPr="00B455FB" w:rsidRDefault="00B455FB" w:rsidP="00B455FB">
            <w:pPr>
              <w:rPr>
                <w:sz w:val="22"/>
                <w:szCs w:val="22"/>
              </w:rPr>
            </w:pPr>
            <w:r w:rsidRPr="00B455FB">
              <w:rPr>
                <w:sz w:val="22"/>
                <w:szCs w:val="22"/>
              </w:rPr>
              <w:t>Course Outline &amp; timeline</w:t>
            </w:r>
          </w:p>
        </w:tc>
        <w:tc>
          <w:tcPr>
            <w:tcW w:w="2888" w:type="dxa"/>
            <w:shd w:val="clear" w:color="auto" w:fill="D9D9D9" w:themeFill="background1" w:themeFillShade="D9"/>
            <w:vAlign w:val="center"/>
          </w:tcPr>
          <w:p w:rsidR="00B455FB" w:rsidRPr="00B455FB" w:rsidRDefault="00B455FB" w:rsidP="00153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Get to Know OA1040 Moodle Page</w:t>
            </w:r>
          </w:p>
        </w:tc>
      </w:tr>
      <w:tr w:rsidR="00936849" w:rsidRPr="004C0709" w:rsidTr="0015313B">
        <w:trPr>
          <w:trHeight w:val="360"/>
        </w:trPr>
        <w:tc>
          <w:tcPr>
            <w:tcW w:w="2427" w:type="dxa"/>
            <w:vAlign w:val="center"/>
          </w:tcPr>
          <w:p w:rsidR="00936849" w:rsidRPr="004C0709" w:rsidRDefault="00936849" w:rsidP="00B4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Week </w:t>
            </w:r>
            <w:r w:rsidR="00B455FB">
              <w:rPr>
                <w:sz w:val="22"/>
                <w:szCs w:val="22"/>
              </w:rPr>
              <w:t>2</w:t>
            </w:r>
          </w:p>
        </w:tc>
        <w:tc>
          <w:tcPr>
            <w:tcW w:w="3870" w:type="dxa"/>
            <w:vAlign w:val="center"/>
          </w:tcPr>
          <w:p w:rsidR="00936849" w:rsidRPr="004C0709" w:rsidRDefault="00936849" w:rsidP="00233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Business Communications</w:t>
            </w:r>
          </w:p>
        </w:tc>
        <w:tc>
          <w:tcPr>
            <w:tcW w:w="2888" w:type="dxa"/>
          </w:tcPr>
          <w:p w:rsidR="00936849" w:rsidRPr="004C0709" w:rsidRDefault="00936849" w:rsidP="00153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1</w:t>
            </w:r>
          </w:p>
        </w:tc>
      </w:tr>
      <w:tr w:rsidR="00936849" w:rsidRPr="004C0709" w:rsidTr="0015313B">
        <w:trPr>
          <w:trHeight w:val="360"/>
        </w:trPr>
        <w:tc>
          <w:tcPr>
            <w:tcW w:w="2427" w:type="dxa"/>
            <w:shd w:val="clear" w:color="auto" w:fill="D9D9D9"/>
            <w:vAlign w:val="center"/>
          </w:tcPr>
          <w:p w:rsidR="00936849" w:rsidRDefault="00936849" w:rsidP="00B4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Week </w:t>
            </w:r>
            <w:r w:rsidR="00B455FB">
              <w:rPr>
                <w:sz w:val="22"/>
                <w:szCs w:val="22"/>
              </w:rPr>
              <w:t>3</w:t>
            </w:r>
          </w:p>
        </w:tc>
        <w:tc>
          <w:tcPr>
            <w:tcW w:w="3870" w:type="dxa"/>
            <w:shd w:val="clear" w:color="auto" w:fill="D9D9D9"/>
            <w:vAlign w:val="center"/>
          </w:tcPr>
          <w:p w:rsidR="00936849" w:rsidRPr="004C0709" w:rsidRDefault="00936849" w:rsidP="00233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Adapting Your Message to Your Audience</w:t>
            </w:r>
          </w:p>
        </w:tc>
        <w:tc>
          <w:tcPr>
            <w:tcW w:w="2888" w:type="dxa"/>
            <w:shd w:val="clear" w:color="auto" w:fill="D9D9D9"/>
          </w:tcPr>
          <w:p w:rsidR="00936849" w:rsidRPr="004C0709" w:rsidRDefault="00936849" w:rsidP="00153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2</w:t>
            </w:r>
          </w:p>
        </w:tc>
      </w:tr>
      <w:tr w:rsidR="00936849" w:rsidRPr="004C0709" w:rsidTr="0015313B">
        <w:trPr>
          <w:trHeight w:val="360"/>
        </w:trPr>
        <w:tc>
          <w:tcPr>
            <w:tcW w:w="2427" w:type="dxa"/>
            <w:vAlign w:val="center"/>
          </w:tcPr>
          <w:p w:rsidR="00936849" w:rsidRDefault="00936849" w:rsidP="00B4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Week </w:t>
            </w:r>
            <w:r w:rsidR="00B455FB">
              <w:rPr>
                <w:sz w:val="22"/>
                <w:szCs w:val="22"/>
              </w:rPr>
              <w:t>4</w:t>
            </w:r>
          </w:p>
        </w:tc>
        <w:tc>
          <w:tcPr>
            <w:tcW w:w="3870" w:type="dxa"/>
            <w:vAlign w:val="center"/>
          </w:tcPr>
          <w:p w:rsidR="00936849" w:rsidRDefault="00936849" w:rsidP="00233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in Teams</w:t>
            </w:r>
          </w:p>
        </w:tc>
        <w:tc>
          <w:tcPr>
            <w:tcW w:w="2888" w:type="dxa"/>
          </w:tcPr>
          <w:p w:rsidR="00936849" w:rsidRDefault="00936849" w:rsidP="00153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Module </w:t>
            </w:r>
            <w:r w:rsidR="0015313B">
              <w:rPr>
                <w:sz w:val="22"/>
                <w:szCs w:val="22"/>
              </w:rPr>
              <w:t>20</w:t>
            </w:r>
          </w:p>
        </w:tc>
      </w:tr>
      <w:tr w:rsidR="00936849" w:rsidRPr="004C0709" w:rsidTr="0015313B">
        <w:trPr>
          <w:trHeight w:val="360"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936849" w:rsidRPr="004C0709" w:rsidRDefault="00936849" w:rsidP="00B4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Week </w:t>
            </w:r>
            <w:r w:rsidR="00B455FB">
              <w:rPr>
                <w:sz w:val="22"/>
                <w:szCs w:val="22"/>
              </w:rPr>
              <w:t>5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936849" w:rsidRPr="004C0709" w:rsidRDefault="00936849" w:rsidP="00233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Creating Goodwill—You Attitude &amp; Positive Emphasis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:rsidR="00936849" w:rsidRPr="004C0709" w:rsidRDefault="00936849" w:rsidP="00153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Module </w:t>
            </w:r>
            <w:r w:rsidR="0015313B">
              <w:rPr>
                <w:sz w:val="22"/>
                <w:szCs w:val="22"/>
              </w:rPr>
              <w:t>12 &amp; 11</w:t>
            </w:r>
          </w:p>
        </w:tc>
      </w:tr>
      <w:tr w:rsidR="00936849" w:rsidRPr="004C0709" w:rsidTr="0015313B">
        <w:trPr>
          <w:trHeight w:val="360"/>
        </w:trPr>
        <w:tc>
          <w:tcPr>
            <w:tcW w:w="2427" w:type="dxa"/>
            <w:shd w:val="clear" w:color="auto" w:fill="FFFFFF" w:themeFill="background1"/>
            <w:vAlign w:val="center"/>
          </w:tcPr>
          <w:p w:rsidR="00936849" w:rsidRPr="004C0709" w:rsidRDefault="00936849" w:rsidP="00B4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Week </w:t>
            </w:r>
            <w:r w:rsidR="00B455FB">
              <w:rPr>
                <w:sz w:val="22"/>
                <w:szCs w:val="22"/>
              </w:rPr>
              <w:t>6</w:t>
            </w:r>
          </w:p>
        </w:tc>
        <w:tc>
          <w:tcPr>
            <w:tcW w:w="3870" w:type="dxa"/>
            <w:shd w:val="clear" w:color="auto" w:fill="FFFFFF" w:themeFill="background1"/>
          </w:tcPr>
          <w:p w:rsidR="00936849" w:rsidRPr="004C0709" w:rsidRDefault="00936849" w:rsidP="001D7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Reader Benefits</w:t>
            </w:r>
          </w:p>
        </w:tc>
        <w:tc>
          <w:tcPr>
            <w:tcW w:w="2888" w:type="dxa"/>
            <w:shd w:val="clear" w:color="auto" w:fill="FFFFFF" w:themeFill="background1"/>
          </w:tcPr>
          <w:p w:rsidR="00936849" w:rsidRPr="004C0709" w:rsidRDefault="00936849" w:rsidP="00153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Module </w:t>
            </w:r>
            <w:r w:rsidR="0015313B">
              <w:rPr>
                <w:sz w:val="22"/>
                <w:szCs w:val="22"/>
              </w:rPr>
              <w:t>10</w:t>
            </w:r>
          </w:p>
        </w:tc>
      </w:tr>
      <w:tr w:rsidR="00936849" w:rsidRPr="004C0709" w:rsidTr="0015313B">
        <w:trPr>
          <w:trHeight w:val="360"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936849" w:rsidRPr="004C0709" w:rsidRDefault="00936849" w:rsidP="00B4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Week </w:t>
            </w:r>
            <w:r w:rsidR="00B455FB">
              <w:rPr>
                <w:sz w:val="22"/>
                <w:szCs w:val="22"/>
              </w:rPr>
              <w:t>7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936849" w:rsidRPr="004C0709" w:rsidRDefault="00936849" w:rsidP="00233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Writing Messages (letters, memos, emails)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:rsidR="00936849" w:rsidRPr="004C0709" w:rsidRDefault="00936849" w:rsidP="00153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Module </w:t>
            </w:r>
            <w:r w:rsidR="0015313B">
              <w:rPr>
                <w:sz w:val="22"/>
                <w:szCs w:val="22"/>
              </w:rPr>
              <w:t>6</w:t>
            </w:r>
          </w:p>
        </w:tc>
      </w:tr>
      <w:tr w:rsidR="0015313B" w:rsidRPr="004C0709" w:rsidTr="0015313B">
        <w:trPr>
          <w:trHeight w:val="360"/>
        </w:trPr>
        <w:tc>
          <w:tcPr>
            <w:tcW w:w="2427" w:type="dxa"/>
            <w:shd w:val="clear" w:color="auto" w:fill="C00000"/>
            <w:vAlign w:val="center"/>
          </w:tcPr>
          <w:p w:rsidR="0015313B" w:rsidRDefault="0015313B" w:rsidP="00B4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Week 8 </w:t>
            </w:r>
          </w:p>
        </w:tc>
        <w:tc>
          <w:tcPr>
            <w:tcW w:w="3870" w:type="dxa"/>
            <w:shd w:val="clear" w:color="auto" w:fill="C00000"/>
            <w:vAlign w:val="center"/>
          </w:tcPr>
          <w:p w:rsidR="0015313B" w:rsidRDefault="0015313B" w:rsidP="0015313B">
            <w:pPr>
              <w:rPr>
                <w:sz w:val="22"/>
                <w:szCs w:val="22"/>
              </w:rPr>
            </w:pPr>
            <w:r w:rsidRPr="001D77EC">
              <w:rPr>
                <w:rFonts w:ascii="Footlight MT Light" w:hAnsi="Footlight MT Light"/>
                <w:sz w:val="32"/>
                <w:szCs w:val="32"/>
              </w:rPr>
              <w:t xml:space="preserve"> READING WEEK</w:t>
            </w:r>
          </w:p>
        </w:tc>
        <w:tc>
          <w:tcPr>
            <w:tcW w:w="2888" w:type="dxa"/>
            <w:shd w:val="clear" w:color="auto" w:fill="C00000"/>
          </w:tcPr>
          <w:p w:rsidR="0015313B" w:rsidRDefault="0015313B" w:rsidP="0015313B">
            <w:pPr>
              <w:rPr>
                <w:sz w:val="22"/>
                <w:szCs w:val="22"/>
              </w:rPr>
            </w:pPr>
          </w:p>
        </w:tc>
      </w:tr>
      <w:tr w:rsidR="00936849" w:rsidRPr="004C0709" w:rsidTr="0015313B">
        <w:trPr>
          <w:trHeight w:val="360"/>
        </w:trPr>
        <w:tc>
          <w:tcPr>
            <w:tcW w:w="2427" w:type="dxa"/>
            <w:shd w:val="clear" w:color="auto" w:fill="D9D9D9"/>
            <w:vAlign w:val="center"/>
          </w:tcPr>
          <w:p w:rsidR="00936849" w:rsidRPr="004C0709" w:rsidRDefault="00936849" w:rsidP="00B4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Week </w:t>
            </w:r>
            <w:r w:rsidR="001D77EC">
              <w:rPr>
                <w:sz w:val="22"/>
                <w:szCs w:val="22"/>
              </w:rPr>
              <w:t>9</w:t>
            </w:r>
          </w:p>
        </w:tc>
        <w:tc>
          <w:tcPr>
            <w:tcW w:w="3870" w:type="dxa"/>
            <w:shd w:val="clear" w:color="auto" w:fill="D9D9D9"/>
            <w:vAlign w:val="center"/>
          </w:tcPr>
          <w:p w:rsidR="00936849" w:rsidRPr="004C0709" w:rsidRDefault="00AA5219" w:rsidP="00AA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Informative Messages</w:t>
            </w:r>
          </w:p>
        </w:tc>
        <w:tc>
          <w:tcPr>
            <w:tcW w:w="2888" w:type="dxa"/>
            <w:shd w:val="clear" w:color="auto" w:fill="D9D9D9"/>
            <w:vAlign w:val="center"/>
          </w:tcPr>
          <w:p w:rsidR="00936849" w:rsidRPr="004C0709" w:rsidRDefault="00936849" w:rsidP="00153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</w:t>
            </w:r>
            <w:r w:rsidR="00EF6F68">
              <w:rPr>
                <w:sz w:val="22"/>
                <w:szCs w:val="22"/>
              </w:rPr>
              <w:t xml:space="preserve"> </w:t>
            </w:r>
            <w:r w:rsidR="0015313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="0015313B">
              <w:rPr>
                <w:sz w:val="22"/>
                <w:szCs w:val="22"/>
              </w:rPr>
              <w:br/>
            </w:r>
          </w:p>
        </w:tc>
      </w:tr>
      <w:tr w:rsidR="00936849" w:rsidRPr="004C0709" w:rsidTr="0015313B">
        <w:trPr>
          <w:trHeight w:val="360"/>
        </w:trPr>
        <w:tc>
          <w:tcPr>
            <w:tcW w:w="2427" w:type="dxa"/>
            <w:vAlign w:val="center"/>
          </w:tcPr>
          <w:p w:rsidR="00936849" w:rsidRPr="004C0709" w:rsidRDefault="00936849" w:rsidP="001D7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Week </w:t>
            </w:r>
            <w:r w:rsidR="001D77EC">
              <w:rPr>
                <w:sz w:val="22"/>
                <w:szCs w:val="22"/>
              </w:rPr>
              <w:t>10</w:t>
            </w:r>
          </w:p>
        </w:tc>
        <w:tc>
          <w:tcPr>
            <w:tcW w:w="3870" w:type="dxa"/>
            <w:vAlign w:val="center"/>
          </w:tcPr>
          <w:p w:rsidR="00936849" w:rsidRPr="004C0709" w:rsidRDefault="00AA5219" w:rsidP="00AA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Negative Messages </w:t>
            </w:r>
          </w:p>
        </w:tc>
        <w:tc>
          <w:tcPr>
            <w:tcW w:w="2888" w:type="dxa"/>
            <w:vAlign w:val="center"/>
          </w:tcPr>
          <w:p w:rsidR="00936849" w:rsidRPr="004C0709" w:rsidRDefault="00AA5219" w:rsidP="00153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Module </w:t>
            </w:r>
            <w:r w:rsidR="0015313B">
              <w:rPr>
                <w:sz w:val="22"/>
                <w:szCs w:val="22"/>
              </w:rPr>
              <w:t>8</w:t>
            </w:r>
            <w:r w:rsidR="00B455FB">
              <w:rPr>
                <w:sz w:val="22"/>
                <w:szCs w:val="22"/>
              </w:rPr>
              <w:br/>
            </w:r>
          </w:p>
        </w:tc>
      </w:tr>
      <w:tr w:rsidR="00936849" w:rsidRPr="004C0709" w:rsidTr="0015313B">
        <w:trPr>
          <w:trHeight w:val="360"/>
        </w:trPr>
        <w:tc>
          <w:tcPr>
            <w:tcW w:w="2427" w:type="dxa"/>
            <w:shd w:val="clear" w:color="auto" w:fill="D9D9D9"/>
            <w:vAlign w:val="center"/>
          </w:tcPr>
          <w:p w:rsidR="00936849" w:rsidRPr="004C0709" w:rsidRDefault="00936849" w:rsidP="001D7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 1</w:t>
            </w:r>
            <w:r w:rsidR="001D77EC">
              <w:rPr>
                <w:sz w:val="22"/>
                <w:szCs w:val="22"/>
              </w:rPr>
              <w:t>1</w:t>
            </w:r>
          </w:p>
        </w:tc>
        <w:tc>
          <w:tcPr>
            <w:tcW w:w="3870" w:type="dxa"/>
            <w:shd w:val="clear" w:color="auto" w:fill="D9D9D9"/>
            <w:vAlign w:val="center"/>
          </w:tcPr>
          <w:p w:rsidR="00936849" w:rsidRPr="004C0709" w:rsidRDefault="00AA5219" w:rsidP="00233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Persuasive Messages </w:t>
            </w:r>
            <w:r w:rsidR="00936849">
              <w:rPr>
                <w:sz w:val="22"/>
                <w:szCs w:val="22"/>
              </w:rPr>
              <w:t>Polishing Your Writing</w:t>
            </w:r>
          </w:p>
        </w:tc>
        <w:tc>
          <w:tcPr>
            <w:tcW w:w="2888" w:type="dxa"/>
            <w:shd w:val="clear" w:color="auto" w:fill="D9D9D9"/>
            <w:vAlign w:val="center"/>
          </w:tcPr>
          <w:p w:rsidR="00936849" w:rsidRPr="004C0709" w:rsidRDefault="00AA5219" w:rsidP="00153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Module </w:t>
            </w:r>
            <w:r w:rsidR="0015313B">
              <w:rPr>
                <w:sz w:val="22"/>
                <w:szCs w:val="22"/>
              </w:rPr>
              <w:t>9</w:t>
            </w:r>
            <w:r w:rsidR="00B455FB">
              <w:rPr>
                <w:sz w:val="22"/>
                <w:szCs w:val="22"/>
              </w:rPr>
              <w:br/>
            </w:r>
          </w:p>
        </w:tc>
      </w:tr>
      <w:tr w:rsidR="00936849" w:rsidRPr="004C0709" w:rsidTr="0015313B">
        <w:trPr>
          <w:trHeight w:val="360"/>
        </w:trPr>
        <w:tc>
          <w:tcPr>
            <w:tcW w:w="2427" w:type="dxa"/>
            <w:vAlign w:val="center"/>
          </w:tcPr>
          <w:p w:rsidR="00936849" w:rsidRPr="004C0709" w:rsidRDefault="00936849" w:rsidP="001D7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 1</w:t>
            </w:r>
            <w:r w:rsidR="001D77EC">
              <w:rPr>
                <w:sz w:val="22"/>
                <w:szCs w:val="22"/>
              </w:rPr>
              <w:t>2</w:t>
            </w:r>
          </w:p>
        </w:tc>
        <w:tc>
          <w:tcPr>
            <w:tcW w:w="3870" w:type="dxa"/>
            <w:vAlign w:val="center"/>
          </w:tcPr>
          <w:p w:rsidR="00936849" w:rsidRPr="004C0709" w:rsidRDefault="00936849" w:rsidP="00233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Listening</w:t>
            </w:r>
          </w:p>
        </w:tc>
        <w:tc>
          <w:tcPr>
            <w:tcW w:w="2888" w:type="dxa"/>
            <w:vAlign w:val="center"/>
          </w:tcPr>
          <w:p w:rsidR="00936849" w:rsidRPr="004C0709" w:rsidRDefault="00936849" w:rsidP="00153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Module </w:t>
            </w:r>
            <w:r w:rsidR="0015313B">
              <w:rPr>
                <w:sz w:val="22"/>
                <w:szCs w:val="22"/>
              </w:rPr>
              <w:t>19</w:t>
            </w:r>
          </w:p>
        </w:tc>
      </w:tr>
      <w:tr w:rsidR="00936849" w:rsidRPr="004C0709" w:rsidTr="0015313B">
        <w:trPr>
          <w:trHeight w:val="360"/>
        </w:trPr>
        <w:tc>
          <w:tcPr>
            <w:tcW w:w="2427" w:type="dxa"/>
            <w:shd w:val="clear" w:color="auto" w:fill="D9D9D9"/>
            <w:vAlign w:val="center"/>
          </w:tcPr>
          <w:p w:rsidR="00936849" w:rsidRPr="004C0709" w:rsidRDefault="00936849" w:rsidP="001D7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 1</w:t>
            </w:r>
            <w:r w:rsidR="001D77EC">
              <w:rPr>
                <w:sz w:val="22"/>
                <w:szCs w:val="22"/>
              </w:rPr>
              <w:t>3</w:t>
            </w:r>
          </w:p>
        </w:tc>
        <w:tc>
          <w:tcPr>
            <w:tcW w:w="3870" w:type="dxa"/>
            <w:shd w:val="clear" w:color="auto" w:fill="D9D9D9"/>
            <w:vAlign w:val="center"/>
          </w:tcPr>
          <w:p w:rsidR="00936849" w:rsidRPr="004C0709" w:rsidRDefault="00936849" w:rsidP="00233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 Presentations</w:t>
            </w:r>
          </w:p>
        </w:tc>
        <w:tc>
          <w:tcPr>
            <w:tcW w:w="2888" w:type="dxa"/>
            <w:shd w:val="clear" w:color="auto" w:fill="D9D9D9"/>
            <w:vAlign w:val="center"/>
          </w:tcPr>
          <w:p w:rsidR="00936849" w:rsidRPr="004C0709" w:rsidRDefault="00936849" w:rsidP="00153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Modules </w:t>
            </w:r>
            <w:r w:rsidR="0015313B">
              <w:rPr>
                <w:sz w:val="22"/>
                <w:szCs w:val="22"/>
              </w:rPr>
              <w:t>22</w:t>
            </w:r>
            <w:r w:rsidR="00B455FB">
              <w:rPr>
                <w:sz w:val="22"/>
                <w:szCs w:val="22"/>
              </w:rPr>
              <w:br/>
            </w:r>
          </w:p>
        </w:tc>
      </w:tr>
      <w:tr w:rsidR="00936849" w:rsidRPr="004C0709" w:rsidTr="0015313B">
        <w:trPr>
          <w:trHeight w:val="360"/>
        </w:trPr>
        <w:tc>
          <w:tcPr>
            <w:tcW w:w="2427" w:type="dxa"/>
            <w:vAlign w:val="center"/>
          </w:tcPr>
          <w:p w:rsidR="00936849" w:rsidRDefault="00936849" w:rsidP="001D7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 1</w:t>
            </w:r>
            <w:r w:rsidR="001D77EC">
              <w:rPr>
                <w:sz w:val="22"/>
                <w:szCs w:val="22"/>
              </w:rPr>
              <w:t>4</w:t>
            </w:r>
          </w:p>
        </w:tc>
        <w:tc>
          <w:tcPr>
            <w:tcW w:w="3870" w:type="dxa"/>
            <w:vAlign w:val="center"/>
          </w:tcPr>
          <w:p w:rsidR="00936849" w:rsidRDefault="00893AF1" w:rsidP="00233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936849">
              <w:rPr>
                <w:sz w:val="22"/>
                <w:szCs w:val="22"/>
              </w:rPr>
              <w:t>riting project</w:t>
            </w:r>
          </w:p>
          <w:p w:rsidR="00936849" w:rsidRPr="004C0709" w:rsidRDefault="00936849" w:rsidP="00233A1C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Align w:val="center"/>
          </w:tcPr>
          <w:p w:rsidR="00936849" w:rsidRPr="004C0709" w:rsidRDefault="00B455FB" w:rsidP="00153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Handouts</w:t>
            </w:r>
          </w:p>
        </w:tc>
      </w:tr>
      <w:tr w:rsidR="00936849" w:rsidRPr="004C0709" w:rsidTr="0015313B">
        <w:trPr>
          <w:trHeight w:val="360"/>
        </w:trPr>
        <w:tc>
          <w:tcPr>
            <w:tcW w:w="2427" w:type="dxa"/>
            <w:shd w:val="clear" w:color="auto" w:fill="D9D9D9"/>
            <w:vAlign w:val="center"/>
          </w:tcPr>
          <w:p w:rsidR="00936849" w:rsidRDefault="00936849" w:rsidP="001D7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 1</w:t>
            </w:r>
            <w:r w:rsidR="001D77EC">
              <w:rPr>
                <w:sz w:val="22"/>
                <w:szCs w:val="22"/>
              </w:rPr>
              <w:t>5</w:t>
            </w:r>
          </w:p>
        </w:tc>
        <w:tc>
          <w:tcPr>
            <w:tcW w:w="3870" w:type="dxa"/>
            <w:shd w:val="clear" w:color="auto" w:fill="D9D9D9"/>
            <w:vAlign w:val="center"/>
          </w:tcPr>
          <w:p w:rsidR="00936849" w:rsidRPr="004C0709" w:rsidRDefault="00936849" w:rsidP="00233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Presentations </w:t>
            </w:r>
          </w:p>
        </w:tc>
        <w:tc>
          <w:tcPr>
            <w:tcW w:w="2888" w:type="dxa"/>
            <w:shd w:val="clear" w:color="auto" w:fill="D9D9D9"/>
            <w:vAlign w:val="center"/>
          </w:tcPr>
          <w:p w:rsidR="00936849" w:rsidRPr="004C0709" w:rsidRDefault="00936849" w:rsidP="0015313B">
            <w:pPr>
              <w:rPr>
                <w:sz w:val="22"/>
                <w:szCs w:val="22"/>
              </w:rPr>
            </w:pPr>
          </w:p>
        </w:tc>
      </w:tr>
    </w:tbl>
    <w:p w:rsidR="00936849" w:rsidRDefault="00936849" w:rsidP="00936849">
      <w:pPr>
        <w:rPr>
          <w:sz w:val="22"/>
          <w:szCs w:val="22"/>
        </w:rPr>
      </w:pPr>
    </w:p>
    <w:p w:rsidR="00936849" w:rsidRPr="004C0709" w:rsidRDefault="00936849" w:rsidP="00936849">
      <w:pPr>
        <w:rPr>
          <w:sz w:val="22"/>
          <w:szCs w:val="22"/>
        </w:rPr>
      </w:pPr>
    </w:p>
    <w:p w:rsidR="00936849" w:rsidRPr="00316163" w:rsidRDefault="00936849" w:rsidP="00936849">
      <w:pPr>
        <w:pStyle w:val="Heading2"/>
        <w:rPr>
          <w:b/>
          <w:sz w:val="24"/>
          <w:u w:val="single"/>
        </w:rPr>
      </w:pPr>
      <w:r w:rsidRPr="00316163">
        <w:rPr>
          <w:b/>
          <w:sz w:val="24"/>
          <w:u w:val="single"/>
        </w:rPr>
        <w:t>Examinations:</w:t>
      </w:r>
    </w:p>
    <w:p w:rsidR="00936849" w:rsidRPr="000E0524" w:rsidRDefault="00936849" w:rsidP="00936849">
      <w:pPr>
        <w:rPr>
          <w:sz w:val="22"/>
          <w:szCs w:val="22"/>
        </w:rPr>
      </w:pPr>
      <w:r>
        <w:rPr>
          <w:sz w:val="22"/>
          <w:szCs w:val="22"/>
        </w:rPr>
        <w:t>There may be a unit exam following the completion of each unit (3-5 modules).</w:t>
      </w:r>
    </w:p>
    <w:p w:rsidR="00936849" w:rsidRDefault="00936849" w:rsidP="00936849">
      <w:pPr>
        <w:rPr>
          <w:sz w:val="22"/>
          <w:szCs w:val="22"/>
        </w:rPr>
      </w:pPr>
      <w:r>
        <w:rPr>
          <w:sz w:val="22"/>
          <w:szCs w:val="22"/>
        </w:rPr>
        <w:t>The final exam will be given on the scheduled day during April exam week.</w:t>
      </w:r>
      <w:r>
        <w:rPr>
          <w:sz w:val="22"/>
          <w:szCs w:val="22"/>
        </w:rPr>
        <w:br/>
      </w:r>
    </w:p>
    <w:p w:rsidR="00E17B2F" w:rsidRDefault="00E17B2F" w:rsidP="00936849">
      <w:pPr>
        <w:pStyle w:val="Heading2"/>
        <w:rPr>
          <w:sz w:val="22"/>
          <w:szCs w:val="22"/>
        </w:rPr>
      </w:pPr>
    </w:p>
    <w:sectPr w:rsidR="00E17B2F" w:rsidSect="004C0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ACD" w:rsidRDefault="00761ACD" w:rsidP="00334A7D">
      <w:r>
        <w:separator/>
      </w:r>
    </w:p>
  </w:endnote>
  <w:endnote w:type="continuationSeparator" w:id="0">
    <w:p w:rsidR="00761ACD" w:rsidRDefault="00761ACD" w:rsidP="0033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gress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ACD" w:rsidRDefault="00761ACD" w:rsidP="00334A7D">
      <w:r>
        <w:separator/>
      </w:r>
    </w:p>
  </w:footnote>
  <w:footnote w:type="continuationSeparator" w:id="0">
    <w:p w:rsidR="00761ACD" w:rsidRDefault="00761ACD" w:rsidP="00334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D27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82716E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601087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2E52F2"/>
    <w:multiLevelType w:val="multilevel"/>
    <w:tmpl w:val="B6E60E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3826AD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78A5AF6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B3A6EDD"/>
    <w:multiLevelType w:val="hybridMultilevel"/>
    <w:tmpl w:val="A6DA7C8A"/>
    <w:lvl w:ilvl="0" w:tplc="04090019">
      <w:start w:val="1"/>
      <w:numFmt w:val="lowerLetter"/>
      <w:lvlText w:val="%1."/>
      <w:lvlJc w:val="left"/>
      <w:pPr>
        <w:tabs>
          <w:tab w:val="num" w:pos="1860"/>
        </w:tabs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 w15:restartNumberingAfterBreak="0">
    <w:nsid w:val="114D7887"/>
    <w:multiLevelType w:val="hybridMultilevel"/>
    <w:tmpl w:val="AC5A6A7E"/>
    <w:lvl w:ilvl="0" w:tplc="4E662D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418A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66C48C5"/>
    <w:multiLevelType w:val="hybridMultilevel"/>
    <w:tmpl w:val="06007402"/>
    <w:lvl w:ilvl="0" w:tplc="00C26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1EA6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7C30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D177B7F"/>
    <w:multiLevelType w:val="hybridMultilevel"/>
    <w:tmpl w:val="D974B5D2"/>
    <w:lvl w:ilvl="0" w:tplc="C14068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006EB2"/>
    <w:multiLevelType w:val="hybridMultilevel"/>
    <w:tmpl w:val="CA083F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F10E6"/>
    <w:multiLevelType w:val="multilevel"/>
    <w:tmpl w:val="B6E60E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415FEE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30D761CB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30E866DD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333F25FF"/>
    <w:multiLevelType w:val="hybridMultilevel"/>
    <w:tmpl w:val="8E747A30"/>
    <w:lvl w:ilvl="0" w:tplc="31BC50E8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25055F"/>
    <w:multiLevelType w:val="multilevel"/>
    <w:tmpl w:val="000C4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4B305E"/>
    <w:multiLevelType w:val="multilevel"/>
    <w:tmpl w:val="61E406A4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865FEC"/>
    <w:multiLevelType w:val="hybridMultilevel"/>
    <w:tmpl w:val="2700B6C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4B058C0"/>
    <w:multiLevelType w:val="multilevel"/>
    <w:tmpl w:val="300A4DB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592636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49B43C15"/>
    <w:multiLevelType w:val="hybridMultilevel"/>
    <w:tmpl w:val="3F60A2CE"/>
    <w:lvl w:ilvl="0" w:tplc="A63E1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E4C10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C6E57CF"/>
    <w:multiLevelType w:val="hybridMultilevel"/>
    <w:tmpl w:val="C48019FE"/>
    <w:lvl w:ilvl="0" w:tplc="91D2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04A60E4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50DF48F5"/>
    <w:multiLevelType w:val="hybridMultilevel"/>
    <w:tmpl w:val="C0646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C02C24">
      <w:numFmt w:val="bullet"/>
      <w:lvlText w:val="•"/>
      <w:lvlJc w:val="left"/>
      <w:pPr>
        <w:ind w:left="1440" w:hanging="360"/>
      </w:pPr>
      <w:rPr>
        <w:rFonts w:ascii="CongressSans" w:eastAsia="Times New Roman" w:hAnsi="CongressSans" w:cs="CongressSan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16C82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53094E61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5772679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7CC7514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59403FF4"/>
    <w:multiLevelType w:val="multilevel"/>
    <w:tmpl w:val="016850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B86716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5861C75"/>
    <w:multiLevelType w:val="multilevel"/>
    <w:tmpl w:val="9304AF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6F3E10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689D0AB2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68B12E66"/>
    <w:multiLevelType w:val="multilevel"/>
    <w:tmpl w:val="87207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108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firstLine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firstLine="10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40"/>
        </w:tabs>
        <w:ind w:left="1440" w:firstLine="1440"/>
      </w:pPr>
      <w:rPr>
        <w:rFonts w:hint="default"/>
      </w:rPr>
    </w:lvl>
  </w:abstractNum>
  <w:abstractNum w:abstractNumId="37" w15:restartNumberingAfterBreak="0">
    <w:nsid w:val="6A02277F"/>
    <w:multiLevelType w:val="multilevel"/>
    <w:tmpl w:val="8E747A30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580501"/>
    <w:multiLevelType w:val="hybridMultilevel"/>
    <w:tmpl w:val="684A5020"/>
    <w:lvl w:ilvl="0" w:tplc="04080D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9546C2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720C7FC3"/>
    <w:multiLevelType w:val="hybridMultilevel"/>
    <w:tmpl w:val="CAA6FFAE"/>
    <w:lvl w:ilvl="0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1" w15:restartNumberingAfterBreak="0">
    <w:nsid w:val="7D23048B"/>
    <w:multiLevelType w:val="hybridMultilevel"/>
    <w:tmpl w:val="461ACC50"/>
    <w:lvl w:ilvl="0" w:tplc="F98E4E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4F034D"/>
    <w:multiLevelType w:val="multilevel"/>
    <w:tmpl w:val="300A4DB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6"/>
  </w:num>
  <w:num w:numId="4">
    <w:abstractNumId w:val="12"/>
  </w:num>
  <w:num w:numId="5">
    <w:abstractNumId w:val="23"/>
  </w:num>
  <w:num w:numId="6">
    <w:abstractNumId w:val="7"/>
  </w:num>
  <w:num w:numId="7">
    <w:abstractNumId w:val="38"/>
  </w:num>
  <w:num w:numId="8">
    <w:abstractNumId w:val="9"/>
  </w:num>
  <w:num w:numId="9">
    <w:abstractNumId w:val="39"/>
  </w:num>
  <w:num w:numId="10">
    <w:abstractNumId w:val="17"/>
  </w:num>
  <w:num w:numId="11">
    <w:abstractNumId w:val="3"/>
  </w:num>
  <w:num w:numId="12">
    <w:abstractNumId w:val="13"/>
  </w:num>
  <w:num w:numId="13">
    <w:abstractNumId w:val="31"/>
  </w:num>
  <w:num w:numId="14">
    <w:abstractNumId w:val="42"/>
  </w:num>
  <w:num w:numId="15">
    <w:abstractNumId w:val="17"/>
    <w:lvlOverride w:ilvl="0">
      <w:startOverride w:val="1"/>
    </w:lvlOverride>
  </w:num>
  <w:num w:numId="16">
    <w:abstractNumId w:val="33"/>
  </w:num>
  <w:num w:numId="17">
    <w:abstractNumId w:val="17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9"/>
  </w:num>
  <w:num w:numId="22">
    <w:abstractNumId w:val="37"/>
  </w:num>
  <w:num w:numId="23">
    <w:abstractNumId w:val="11"/>
  </w:num>
  <w:num w:numId="24">
    <w:abstractNumId w:val="8"/>
  </w:num>
  <w:num w:numId="25">
    <w:abstractNumId w:val="11"/>
    <w:lvlOverride w:ilvl="0">
      <w:startOverride w:val="1"/>
    </w:lvlOverride>
  </w:num>
  <w:num w:numId="26">
    <w:abstractNumId w:val="2"/>
  </w:num>
  <w:num w:numId="27">
    <w:abstractNumId w:val="10"/>
  </w:num>
  <w:num w:numId="28">
    <w:abstractNumId w:val="36"/>
  </w:num>
  <w:num w:numId="29">
    <w:abstractNumId w:val="0"/>
  </w:num>
  <w:num w:numId="30">
    <w:abstractNumId w:val="14"/>
  </w:num>
  <w:num w:numId="31">
    <w:abstractNumId w:val="16"/>
  </w:num>
  <w:num w:numId="32">
    <w:abstractNumId w:val="1"/>
  </w:num>
  <w:num w:numId="33">
    <w:abstractNumId w:val="32"/>
  </w:num>
  <w:num w:numId="34">
    <w:abstractNumId w:val="15"/>
  </w:num>
  <w:num w:numId="35">
    <w:abstractNumId w:val="4"/>
  </w:num>
  <w:num w:numId="36">
    <w:abstractNumId w:val="21"/>
  </w:num>
  <w:num w:numId="37">
    <w:abstractNumId w:val="22"/>
  </w:num>
  <w:num w:numId="38">
    <w:abstractNumId w:val="35"/>
  </w:num>
  <w:num w:numId="39">
    <w:abstractNumId w:val="30"/>
  </w:num>
  <w:num w:numId="40">
    <w:abstractNumId w:val="41"/>
  </w:num>
  <w:num w:numId="41">
    <w:abstractNumId w:val="18"/>
  </w:num>
  <w:num w:numId="42">
    <w:abstractNumId w:val="29"/>
  </w:num>
  <w:num w:numId="43">
    <w:abstractNumId w:val="28"/>
  </w:num>
  <w:num w:numId="44">
    <w:abstractNumId w:val="34"/>
  </w:num>
  <w:num w:numId="45">
    <w:abstractNumId w:val="5"/>
  </w:num>
  <w:num w:numId="46">
    <w:abstractNumId w:val="27"/>
  </w:num>
  <w:num w:numId="47">
    <w:abstractNumId w:val="25"/>
  </w:num>
  <w:num w:numId="48">
    <w:abstractNumId w:val="40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36"/>
    <w:rsid w:val="00015387"/>
    <w:rsid w:val="00021F69"/>
    <w:rsid w:val="00021F7D"/>
    <w:rsid w:val="000377FA"/>
    <w:rsid w:val="0005172F"/>
    <w:rsid w:val="000D6D34"/>
    <w:rsid w:val="000E0524"/>
    <w:rsid w:val="000E38E6"/>
    <w:rsid w:val="000E3AC0"/>
    <w:rsid w:val="00107D2B"/>
    <w:rsid w:val="00112BEC"/>
    <w:rsid w:val="0015313B"/>
    <w:rsid w:val="001B0E4D"/>
    <w:rsid w:val="001D77EC"/>
    <w:rsid w:val="001F08F2"/>
    <w:rsid w:val="00210ABD"/>
    <w:rsid w:val="00211C44"/>
    <w:rsid w:val="0022568B"/>
    <w:rsid w:val="00233A1C"/>
    <w:rsid w:val="002429C2"/>
    <w:rsid w:val="00257265"/>
    <w:rsid w:val="002A4966"/>
    <w:rsid w:val="002C07AA"/>
    <w:rsid w:val="002F08F3"/>
    <w:rsid w:val="00314FD7"/>
    <w:rsid w:val="00316163"/>
    <w:rsid w:val="00333170"/>
    <w:rsid w:val="00334A7D"/>
    <w:rsid w:val="00334B8A"/>
    <w:rsid w:val="00356B9B"/>
    <w:rsid w:val="00360E8B"/>
    <w:rsid w:val="00361489"/>
    <w:rsid w:val="00366637"/>
    <w:rsid w:val="003700B9"/>
    <w:rsid w:val="00384515"/>
    <w:rsid w:val="003A5F59"/>
    <w:rsid w:val="003B4A64"/>
    <w:rsid w:val="003B72E3"/>
    <w:rsid w:val="003C12CE"/>
    <w:rsid w:val="003E6A6E"/>
    <w:rsid w:val="003E74C3"/>
    <w:rsid w:val="00441337"/>
    <w:rsid w:val="00482CC0"/>
    <w:rsid w:val="004A3EF4"/>
    <w:rsid w:val="004B709D"/>
    <w:rsid w:val="004C0709"/>
    <w:rsid w:val="004D0986"/>
    <w:rsid w:val="004E3493"/>
    <w:rsid w:val="00504E7A"/>
    <w:rsid w:val="0051377C"/>
    <w:rsid w:val="00540411"/>
    <w:rsid w:val="00541BB9"/>
    <w:rsid w:val="00557978"/>
    <w:rsid w:val="00595D44"/>
    <w:rsid w:val="005A1F21"/>
    <w:rsid w:val="005A642D"/>
    <w:rsid w:val="005B3E01"/>
    <w:rsid w:val="005D31E2"/>
    <w:rsid w:val="005E1517"/>
    <w:rsid w:val="006217CB"/>
    <w:rsid w:val="00633B47"/>
    <w:rsid w:val="006474DF"/>
    <w:rsid w:val="006602B6"/>
    <w:rsid w:val="006A2BC3"/>
    <w:rsid w:val="006C2A6B"/>
    <w:rsid w:val="006E18EC"/>
    <w:rsid w:val="006E7915"/>
    <w:rsid w:val="006F050A"/>
    <w:rsid w:val="0071488C"/>
    <w:rsid w:val="00721237"/>
    <w:rsid w:val="0072175A"/>
    <w:rsid w:val="0073780F"/>
    <w:rsid w:val="007423E5"/>
    <w:rsid w:val="00743F6C"/>
    <w:rsid w:val="00761ACD"/>
    <w:rsid w:val="00765947"/>
    <w:rsid w:val="00776B7D"/>
    <w:rsid w:val="00786F43"/>
    <w:rsid w:val="00790C0A"/>
    <w:rsid w:val="00796570"/>
    <w:rsid w:val="007A0893"/>
    <w:rsid w:val="007C119E"/>
    <w:rsid w:val="00826136"/>
    <w:rsid w:val="00830B17"/>
    <w:rsid w:val="00856D9C"/>
    <w:rsid w:val="0089216A"/>
    <w:rsid w:val="00893AF1"/>
    <w:rsid w:val="008A57C4"/>
    <w:rsid w:val="008A6097"/>
    <w:rsid w:val="008A7090"/>
    <w:rsid w:val="008B6BA2"/>
    <w:rsid w:val="008F3E6D"/>
    <w:rsid w:val="00905ADD"/>
    <w:rsid w:val="009355AB"/>
    <w:rsid w:val="00936849"/>
    <w:rsid w:val="00937473"/>
    <w:rsid w:val="00945CDB"/>
    <w:rsid w:val="00951E5F"/>
    <w:rsid w:val="009637B0"/>
    <w:rsid w:val="00990E28"/>
    <w:rsid w:val="009A3265"/>
    <w:rsid w:val="009C0C15"/>
    <w:rsid w:val="009C0EBA"/>
    <w:rsid w:val="009C75CD"/>
    <w:rsid w:val="009D6008"/>
    <w:rsid w:val="009E7331"/>
    <w:rsid w:val="009E7AD2"/>
    <w:rsid w:val="00A01CAF"/>
    <w:rsid w:val="00A0345A"/>
    <w:rsid w:val="00A607A3"/>
    <w:rsid w:val="00A96382"/>
    <w:rsid w:val="00AA1D10"/>
    <w:rsid w:val="00AA2E74"/>
    <w:rsid w:val="00AA5219"/>
    <w:rsid w:val="00AB5EBA"/>
    <w:rsid w:val="00AC3764"/>
    <w:rsid w:val="00AF73B3"/>
    <w:rsid w:val="00B25F78"/>
    <w:rsid w:val="00B31F5C"/>
    <w:rsid w:val="00B455FB"/>
    <w:rsid w:val="00B5422C"/>
    <w:rsid w:val="00B65D3A"/>
    <w:rsid w:val="00B76E91"/>
    <w:rsid w:val="00BA3081"/>
    <w:rsid w:val="00BC493B"/>
    <w:rsid w:val="00BD3AFF"/>
    <w:rsid w:val="00BD4C97"/>
    <w:rsid w:val="00BD565F"/>
    <w:rsid w:val="00BD67B4"/>
    <w:rsid w:val="00BE0B34"/>
    <w:rsid w:val="00BE762F"/>
    <w:rsid w:val="00C3147D"/>
    <w:rsid w:val="00C37575"/>
    <w:rsid w:val="00C437AE"/>
    <w:rsid w:val="00C616EB"/>
    <w:rsid w:val="00C90C1B"/>
    <w:rsid w:val="00CA1A3C"/>
    <w:rsid w:val="00CB2810"/>
    <w:rsid w:val="00CC13CE"/>
    <w:rsid w:val="00CC6C31"/>
    <w:rsid w:val="00CD1200"/>
    <w:rsid w:val="00CD3490"/>
    <w:rsid w:val="00CD6BE5"/>
    <w:rsid w:val="00D036AB"/>
    <w:rsid w:val="00D34495"/>
    <w:rsid w:val="00D53657"/>
    <w:rsid w:val="00D53986"/>
    <w:rsid w:val="00D53C31"/>
    <w:rsid w:val="00D815DE"/>
    <w:rsid w:val="00D850F7"/>
    <w:rsid w:val="00D9260D"/>
    <w:rsid w:val="00DB3AE2"/>
    <w:rsid w:val="00DC10A6"/>
    <w:rsid w:val="00DC7E23"/>
    <w:rsid w:val="00DE031A"/>
    <w:rsid w:val="00DF6547"/>
    <w:rsid w:val="00E01BB7"/>
    <w:rsid w:val="00E10022"/>
    <w:rsid w:val="00E17B2F"/>
    <w:rsid w:val="00E30576"/>
    <w:rsid w:val="00E437BF"/>
    <w:rsid w:val="00E45CE2"/>
    <w:rsid w:val="00E65E37"/>
    <w:rsid w:val="00E93B60"/>
    <w:rsid w:val="00EB5E5F"/>
    <w:rsid w:val="00ED2364"/>
    <w:rsid w:val="00ED5739"/>
    <w:rsid w:val="00EE1F78"/>
    <w:rsid w:val="00EE289D"/>
    <w:rsid w:val="00EF6417"/>
    <w:rsid w:val="00EF6F68"/>
    <w:rsid w:val="00F32D08"/>
    <w:rsid w:val="00F44624"/>
    <w:rsid w:val="00F60D61"/>
    <w:rsid w:val="00F730D9"/>
    <w:rsid w:val="00FA7AA5"/>
    <w:rsid w:val="00FD31FB"/>
    <w:rsid w:val="00FD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47100734"/>
  <w15:chartTrackingRefBased/>
  <w15:docId w15:val="{C5EEA6D5-C0DB-4B30-AA60-83C9D6A4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EF4"/>
    <w:pPr>
      <w:spacing w:line="312" w:lineRule="auto"/>
    </w:pPr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qFormat/>
    <w:rsid w:val="0072175A"/>
    <w:pPr>
      <w:spacing w:after="400"/>
      <w:jc w:val="center"/>
      <w:outlineLvl w:val="0"/>
    </w:pPr>
    <w:rPr>
      <w:sz w:val="30"/>
    </w:rPr>
  </w:style>
  <w:style w:type="paragraph" w:styleId="Heading2">
    <w:name w:val="heading 2"/>
    <w:basedOn w:val="Normal"/>
    <w:next w:val="Normal"/>
    <w:qFormat/>
    <w:rsid w:val="00BC493B"/>
    <w:pPr>
      <w:spacing w:before="18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link w:val="BoldChar"/>
    <w:rsid w:val="0089216A"/>
    <w:rPr>
      <w:b/>
      <w:bCs/>
    </w:rPr>
  </w:style>
  <w:style w:type="character" w:styleId="Hyperlink">
    <w:name w:val="Hyperlink"/>
    <w:rsid w:val="0073780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66637"/>
    <w:pPr>
      <w:jc w:val="center"/>
    </w:pPr>
  </w:style>
  <w:style w:type="paragraph" w:customStyle="1" w:styleId="Default">
    <w:name w:val="Default"/>
    <w:rsid w:val="000D6D3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CommentReference">
    <w:name w:val="annotation reference"/>
    <w:rsid w:val="00936849"/>
    <w:rPr>
      <w:sz w:val="16"/>
      <w:szCs w:val="16"/>
    </w:rPr>
  </w:style>
  <w:style w:type="paragraph" w:customStyle="1" w:styleId="Rule">
    <w:name w:val="Rule"/>
    <w:basedOn w:val="Normal"/>
    <w:rsid w:val="00BC493B"/>
    <w:pPr>
      <w:pBdr>
        <w:bottom w:val="single" w:sz="4" w:space="1" w:color="999999"/>
      </w:pBdr>
      <w:spacing w:before="180" w:after="60" w:line="240" w:lineRule="auto"/>
    </w:pPr>
    <w:rPr>
      <w:sz w:val="16"/>
    </w:rPr>
  </w:style>
  <w:style w:type="paragraph" w:customStyle="1" w:styleId="InstructorInformation">
    <w:name w:val="Instructor Information"/>
    <w:basedOn w:val="Normal"/>
    <w:rsid w:val="004A3EF4"/>
    <w:pPr>
      <w:spacing w:line="240" w:lineRule="auto"/>
    </w:pPr>
    <w:rPr>
      <w:szCs w:val="16"/>
    </w:rPr>
  </w:style>
  <w:style w:type="paragraph" w:styleId="BalloonText">
    <w:name w:val="Balloon Text"/>
    <w:basedOn w:val="Normal"/>
    <w:semiHidden/>
    <w:rsid w:val="00A96382"/>
    <w:rPr>
      <w:rFonts w:ascii="Tahoma" w:hAnsi="Tahoma" w:cs="Tahoma"/>
      <w:sz w:val="16"/>
      <w:szCs w:val="16"/>
    </w:rPr>
  </w:style>
  <w:style w:type="character" w:customStyle="1" w:styleId="BoldChar">
    <w:name w:val="Bold Char"/>
    <w:link w:val="Bold"/>
    <w:rsid w:val="0089216A"/>
    <w:rPr>
      <w:rFonts w:ascii="Century Gothic" w:hAnsi="Century Gothic"/>
      <w:b/>
      <w:bCs/>
      <w:sz w:val="18"/>
      <w:szCs w:val="24"/>
      <w:lang w:val="en-US" w:eastAsia="en-US" w:bidi="ar-SA"/>
    </w:rPr>
  </w:style>
  <w:style w:type="paragraph" w:styleId="CommentText">
    <w:name w:val="annotation text"/>
    <w:basedOn w:val="Normal"/>
    <w:link w:val="CommentTextChar"/>
    <w:rsid w:val="00936849"/>
    <w:rPr>
      <w:sz w:val="20"/>
      <w:szCs w:val="20"/>
    </w:rPr>
  </w:style>
  <w:style w:type="character" w:customStyle="1" w:styleId="CommentTextChar">
    <w:name w:val="Comment Text Char"/>
    <w:link w:val="CommentText"/>
    <w:rsid w:val="00936849"/>
    <w:rPr>
      <w:rFonts w:ascii="Century Gothic" w:hAnsi="Century Gothic"/>
    </w:rPr>
  </w:style>
  <w:style w:type="paragraph" w:styleId="NoSpacing">
    <w:name w:val="No Spacing"/>
    <w:uiPriority w:val="1"/>
    <w:qFormat/>
    <w:rsid w:val="009E7AD2"/>
    <w:rPr>
      <w:rFonts w:ascii="Century Gothic" w:hAnsi="Century Gothic"/>
      <w:sz w:val="18"/>
      <w:szCs w:val="24"/>
    </w:rPr>
  </w:style>
  <w:style w:type="paragraph" w:styleId="ListParagraph">
    <w:name w:val="List Paragraph"/>
    <w:basedOn w:val="Normal"/>
    <w:uiPriority w:val="34"/>
    <w:qFormat/>
    <w:rsid w:val="00633B47"/>
    <w:pPr>
      <w:ind w:left="720"/>
      <w:contextualSpacing/>
    </w:pPr>
  </w:style>
  <w:style w:type="paragraph" w:styleId="Header">
    <w:name w:val="header"/>
    <w:basedOn w:val="Normal"/>
    <w:link w:val="HeaderChar"/>
    <w:rsid w:val="00B455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455FB"/>
    <w:rPr>
      <w:rFonts w:ascii="Century Gothic" w:hAnsi="Century Gothic"/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455FB"/>
    <w:rPr>
      <w:rFonts w:ascii="Century Gothic" w:hAnsi="Century Gothic"/>
      <w:sz w:val="18"/>
      <w:szCs w:val="24"/>
    </w:rPr>
  </w:style>
  <w:style w:type="character" w:styleId="FollowedHyperlink">
    <w:name w:val="FollowedHyperlink"/>
    <w:basedOn w:val="DefaultParagraphFont"/>
    <w:rsid w:val="00AA1D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prc.ab.ca/programs/calendar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C4148.E0F33DF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boucher\LOCALS~1\Temp\TCD89.tmp\Syllab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CEE28-08FC-4559-A3B8-638CD3C1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Syllabus</Template>
  <TotalTime>1</TotalTime>
  <Pages>6</Pages>
  <Words>822</Words>
  <Characters>4946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5757</CharactersWithSpaces>
  <SharedDoc>false</SharedDoc>
  <HLinks>
    <vt:vector size="30" baseType="variant">
      <vt:variant>
        <vt:i4>7274614</vt:i4>
      </vt:variant>
      <vt:variant>
        <vt:i4>9</vt:i4>
      </vt:variant>
      <vt:variant>
        <vt:i4>0</vt:i4>
      </vt:variant>
      <vt:variant>
        <vt:i4>5</vt:i4>
      </vt:variant>
      <vt:variant>
        <vt:lpwstr>http://www.gprc.ab.ca/about/administration/policies/**</vt:lpwstr>
      </vt:variant>
      <vt:variant>
        <vt:lpwstr/>
      </vt:variant>
      <vt:variant>
        <vt:i4>1441872</vt:i4>
      </vt:variant>
      <vt:variant>
        <vt:i4>6</vt:i4>
      </vt:variant>
      <vt:variant>
        <vt:i4>0</vt:i4>
      </vt:variant>
      <vt:variant>
        <vt:i4>5</vt:i4>
      </vt:variant>
      <vt:variant>
        <vt:lpwstr>http://www.gprc.ab.ca/programs/calendar/</vt:lpwstr>
      </vt:variant>
      <vt:variant>
        <vt:lpwstr/>
      </vt:variant>
      <vt:variant>
        <vt:i4>6553604</vt:i4>
      </vt:variant>
      <vt:variant>
        <vt:i4>3</vt:i4>
      </vt:variant>
      <vt:variant>
        <vt:i4>0</vt:i4>
      </vt:variant>
      <vt:variant>
        <vt:i4>5</vt:i4>
      </vt:variant>
      <vt:variant>
        <vt:lpwstr>http://www.gprc.ab.ca/prospective/programs/courses.html?c_code=OA1030</vt:lpwstr>
      </vt:variant>
      <vt:variant>
        <vt:lpwstr/>
      </vt:variant>
      <vt:variant>
        <vt:i4>3670107</vt:i4>
      </vt:variant>
      <vt:variant>
        <vt:i4>0</vt:i4>
      </vt:variant>
      <vt:variant>
        <vt:i4>0</vt:i4>
      </vt:variant>
      <vt:variant>
        <vt:i4>5</vt:i4>
      </vt:variant>
      <vt:variant>
        <vt:lpwstr>mailto:cleaf@gprc.ab.ca</vt:lpwstr>
      </vt:variant>
      <vt:variant>
        <vt:lpwstr/>
      </vt:variant>
      <vt:variant>
        <vt:i4>8323145</vt:i4>
      </vt:variant>
      <vt:variant>
        <vt:i4>-1</vt:i4>
      </vt:variant>
      <vt:variant>
        <vt:i4>1027</vt:i4>
      </vt:variant>
      <vt:variant>
        <vt:i4>1</vt:i4>
      </vt:variant>
      <vt:variant>
        <vt:lpwstr>cid:image001.jpg@01CC4148.E0F33DF0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LeiLani Boucher</dc:creator>
  <cp:keywords/>
  <cp:lastModifiedBy>Greig, Dawn</cp:lastModifiedBy>
  <cp:revision>2</cp:revision>
  <cp:lastPrinted>2014-12-12T17:33:00Z</cp:lastPrinted>
  <dcterms:created xsi:type="dcterms:W3CDTF">2018-12-17T17:04:00Z</dcterms:created>
  <dcterms:modified xsi:type="dcterms:W3CDTF">2018-12-17T17:04:00Z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TC010184081033</vt:lpwstr>
  </property>
</Properties>
</file>