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48C91D" w14:textId="77777777" w:rsidR="00EC5612" w:rsidRDefault="00471EDA" w:rsidP="00DF31B6">
      <w:pPr>
        <w:pStyle w:val="Heading1"/>
        <w:tabs>
          <w:tab w:val="left" w:pos="2610"/>
        </w:tabs>
        <w:spacing w:after="0"/>
        <w:jc w:val="both"/>
        <w:rPr>
          <w:rFonts w:ascii="Times New Roman" w:hAnsi="Times New Roman"/>
          <w:b/>
          <w:noProof/>
          <w:sz w:val="24"/>
          <w:lang w:val="en-CA" w:eastAsia="en-CA"/>
        </w:rPr>
      </w:pPr>
      <w:r>
        <w:rPr>
          <w:rFonts w:ascii="Times New Roman" w:hAnsi="Times New Roman"/>
          <w:b/>
          <w:noProof/>
          <w:sz w:val="24"/>
          <w:lang w:val="en-CA" w:eastAsia="en-CA"/>
        </w:rPr>
        <w:drawing>
          <wp:anchor distT="0" distB="0" distL="114300" distR="114300" simplePos="0" relativeHeight="251657728" behindDoc="1" locked="0" layoutInCell="1" allowOverlap="1" wp14:anchorId="0EF2582C" wp14:editId="022D4078">
            <wp:simplePos x="0" y="0"/>
            <wp:positionH relativeFrom="column">
              <wp:posOffset>0</wp:posOffset>
            </wp:positionH>
            <wp:positionV relativeFrom="paragraph">
              <wp:posOffset>-342900</wp:posOffset>
            </wp:positionV>
            <wp:extent cx="1714500" cy="676275"/>
            <wp:effectExtent l="0" t="0" r="0" b="9525"/>
            <wp:wrapTight wrapText="bothSides">
              <wp:wrapPolygon edited="0">
                <wp:start x="0" y="0"/>
                <wp:lineTo x="0" y="21296"/>
                <wp:lineTo x="21360" y="21296"/>
                <wp:lineTo x="21360" y="0"/>
                <wp:lineTo x="0" y="0"/>
              </wp:wrapPolygon>
            </wp:wrapTight>
            <wp:docPr id="5" name="Picture 5" descr="cid:image001.jpg@01CC4148.E0F33D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1.jpg@01CC4148.E0F33DF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714500" cy="6762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E580F4A" w14:textId="77777777" w:rsidR="00EC5612" w:rsidRDefault="00EC5612" w:rsidP="00DF31B6">
      <w:pPr>
        <w:pStyle w:val="Heading1"/>
        <w:tabs>
          <w:tab w:val="left" w:pos="2610"/>
        </w:tabs>
        <w:spacing w:after="0"/>
        <w:jc w:val="both"/>
        <w:rPr>
          <w:rFonts w:ascii="Times New Roman" w:hAnsi="Times New Roman"/>
          <w:b/>
          <w:noProof/>
          <w:sz w:val="24"/>
          <w:lang w:val="en-CA" w:eastAsia="en-CA"/>
        </w:rPr>
      </w:pPr>
    </w:p>
    <w:p w14:paraId="634F54BC" w14:textId="77777777" w:rsidR="00DF31B6" w:rsidRDefault="005F5F10" w:rsidP="00DF31B6">
      <w:pPr>
        <w:pStyle w:val="Heading1"/>
        <w:tabs>
          <w:tab w:val="left" w:pos="2610"/>
        </w:tabs>
        <w:spacing w:after="0"/>
        <w:jc w:val="both"/>
        <w:rPr>
          <w:rFonts w:ascii="Times New Roman" w:hAnsi="Times New Roman"/>
          <w:sz w:val="24"/>
        </w:rPr>
      </w:pPr>
      <w:r w:rsidRPr="00495E45">
        <w:rPr>
          <w:rFonts w:ascii="Times New Roman" w:hAnsi="Times New Roman"/>
          <w:sz w:val="24"/>
        </w:rPr>
        <w:tab/>
      </w:r>
    </w:p>
    <w:p w14:paraId="75729BBE" w14:textId="77777777" w:rsidR="004434A5" w:rsidRPr="00DF31B6" w:rsidRDefault="004434A5" w:rsidP="00DF31B6">
      <w:pPr>
        <w:pStyle w:val="Heading1"/>
        <w:tabs>
          <w:tab w:val="left" w:pos="2610"/>
        </w:tabs>
        <w:spacing w:after="0"/>
        <w:rPr>
          <w:rFonts w:ascii="Times New Roman" w:hAnsi="Times New Roman"/>
          <w:sz w:val="24"/>
        </w:rPr>
      </w:pPr>
      <w:r w:rsidRPr="00495E45">
        <w:rPr>
          <w:rFonts w:ascii="Times New Roman" w:hAnsi="Times New Roman"/>
          <w:b/>
          <w:sz w:val="24"/>
        </w:rPr>
        <w:t xml:space="preserve">DEPARTMENT </w:t>
      </w:r>
      <w:r w:rsidR="003F69F0">
        <w:rPr>
          <w:rFonts w:ascii="Times New Roman" w:hAnsi="Times New Roman"/>
          <w:b/>
          <w:sz w:val="24"/>
        </w:rPr>
        <w:t>OF BUSINESS AND OFFICE ADMINISTRATION</w:t>
      </w:r>
    </w:p>
    <w:p w14:paraId="48CDB3FF" w14:textId="61B618A8" w:rsidR="00A5019F" w:rsidRDefault="004434A5" w:rsidP="00A5019F">
      <w:pPr>
        <w:spacing w:before="120" w:after="240" w:line="240" w:lineRule="auto"/>
        <w:jc w:val="center"/>
        <w:rPr>
          <w:rFonts w:ascii="Times New Roman" w:hAnsi="Times New Roman"/>
          <w:b/>
          <w:sz w:val="24"/>
        </w:rPr>
      </w:pPr>
      <w:r w:rsidRPr="00495E45">
        <w:rPr>
          <w:rFonts w:ascii="Times New Roman" w:hAnsi="Times New Roman"/>
          <w:b/>
          <w:sz w:val="24"/>
        </w:rPr>
        <w:t xml:space="preserve">COURSE OUTLINE </w:t>
      </w:r>
      <w:r w:rsidR="005265AD" w:rsidRPr="00495E45">
        <w:rPr>
          <w:rFonts w:ascii="Times New Roman" w:hAnsi="Times New Roman"/>
          <w:b/>
          <w:sz w:val="24"/>
        </w:rPr>
        <w:t>–</w:t>
      </w:r>
      <w:r w:rsidR="00795A0C" w:rsidRPr="00495E45">
        <w:rPr>
          <w:rFonts w:ascii="Times New Roman" w:hAnsi="Times New Roman"/>
          <w:b/>
          <w:sz w:val="24"/>
        </w:rPr>
        <w:t xml:space="preserve"> </w:t>
      </w:r>
      <w:r w:rsidR="0052297F">
        <w:rPr>
          <w:rFonts w:ascii="Times New Roman" w:hAnsi="Times New Roman"/>
          <w:b/>
          <w:sz w:val="24"/>
        </w:rPr>
        <w:t>FALL</w:t>
      </w:r>
      <w:r w:rsidR="00F71194">
        <w:rPr>
          <w:rFonts w:ascii="Times New Roman" w:hAnsi="Times New Roman"/>
          <w:b/>
          <w:sz w:val="24"/>
        </w:rPr>
        <w:t xml:space="preserve"> 20</w:t>
      </w:r>
      <w:r w:rsidR="00927701">
        <w:rPr>
          <w:rFonts w:ascii="Times New Roman" w:hAnsi="Times New Roman"/>
          <w:b/>
          <w:sz w:val="24"/>
        </w:rPr>
        <w:t>1</w:t>
      </w:r>
      <w:r w:rsidR="0037275F">
        <w:rPr>
          <w:rFonts w:ascii="Times New Roman" w:hAnsi="Times New Roman"/>
          <w:b/>
          <w:sz w:val="24"/>
        </w:rPr>
        <w:t>8</w:t>
      </w:r>
    </w:p>
    <w:p w14:paraId="167F0DBD" w14:textId="1E71FB35" w:rsidR="00314CCF" w:rsidRDefault="003F69F0" w:rsidP="00C90D67">
      <w:pPr>
        <w:jc w:val="center"/>
        <w:rPr>
          <w:rFonts w:ascii="Times New Roman" w:hAnsi="Times New Roman"/>
          <w:b/>
          <w:sz w:val="24"/>
        </w:rPr>
      </w:pPr>
      <w:r>
        <w:rPr>
          <w:rFonts w:ascii="Times New Roman" w:hAnsi="Times New Roman"/>
          <w:b/>
          <w:sz w:val="24"/>
        </w:rPr>
        <w:t>BA1110</w:t>
      </w:r>
      <w:r w:rsidR="00AA31EE">
        <w:rPr>
          <w:rFonts w:ascii="Times New Roman" w:hAnsi="Times New Roman"/>
          <w:b/>
          <w:sz w:val="24"/>
        </w:rPr>
        <w:t xml:space="preserve"> </w:t>
      </w:r>
      <w:r w:rsidR="0037275F">
        <w:rPr>
          <w:rFonts w:ascii="Times New Roman" w:hAnsi="Times New Roman"/>
          <w:b/>
          <w:sz w:val="24"/>
        </w:rPr>
        <w:t>B</w:t>
      </w:r>
      <w:r w:rsidR="005507AE">
        <w:rPr>
          <w:rFonts w:ascii="Times New Roman" w:hAnsi="Times New Roman"/>
          <w:b/>
          <w:sz w:val="24"/>
        </w:rPr>
        <w:t>2</w:t>
      </w:r>
      <w:r w:rsidR="005265AD" w:rsidRPr="00C90D67">
        <w:rPr>
          <w:rFonts w:ascii="Times New Roman" w:hAnsi="Times New Roman"/>
          <w:b/>
          <w:sz w:val="24"/>
        </w:rPr>
        <w:t>:</w:t>
      </w:r>
      <w:r w:rsidR="005265AD" w:rsidRPr="00C90D67">
        <w:rPr>
          <w:rFonts w:ascii="Times New Roman" w:hAnsi="Times New Roman"/>
          <w:sz w:val="24"/>
        </w:rPr>
        <w:t xml:space="preserve"> </w:t>
      </w:r>
      <w:r>
        <w:rPr>
          <w:rFonts w:ascii="Times New Roman" w:hAnsi="Times New Roman"/>
          <w:b/>
          <w:sz w:val="24"/>
        </w:rPr>
        <w:t>I</w:t>
      </w:r>
      <w:r w:rsidR="0070389A">
        <w:rPr>
          <w:rFonts w:ascii="Times New Roman" w:hAnsi="Times New Roman"/>
          <w:b/>
          <w:sz w:val="24"/>
        </w:rPr>
        <w:t xml:space="preserve">NTRODUCTION TO ACCOUNTING </w:t>
      </w:r>
      <w:r w:rsidR="005265AD" w:rsidRPr="00AA31EE">
        <w:rPr>
          <w:rFonts w:ascii="Times New Roman" w:hAnsi="Times New Roman"/>
          <w:b/>
          <w:sz w:val="24"/>
        </w:rPr>
        <w:t>–</w:t>
      </w:r>
      <w:r w:rsidR="005265AD" w:rsidRPr="00C90D67">
        <w:rPr>
          <w:rFonts w:ascii="Times New Roman" w:hAnsi="Times New Roman"/>
          <w:b/>
          <w:sz w:val="24"/>
        </w:rPr>
        <w:t xml:space="preserve"> </w:t>
      </w:r>
      <w:r>
        <w:rPr>
          <w:rFonts w:ascii="Times New Roman" w:hAnsi="Times New Roman"/>
          <w:b/>
          <w:sz w:val="24"/>
        </w:rPr>
        <w:t>3</w:t>
      </w:r>
      <w:r w:rsidR="005265AD" w:rsidRPr="00C90D67">
        <w:rPr>
          <w:rFonts w:ascii="Times New Roman" w:hAnsi="Times New Roman"/>
          <w:b/>
          <w:sz w:val="24"/>
        </w:rPr>
        <w:t xml:space="preserve"> (</w:t>
      </w:r>
      <w:r>
        <w:rPr>
          <w:rFonts w:ascii="Times New Roman" w:hAnsi="Times New Roman"/>
          <w:b/>
          <w:sz w:val="24"/>
        </w:rPr>
        <w:t>3</w:t>
      </w:r>
      <w:r w:rsidR="005265AD" w:rsidRPr="00C90D67">
        <w:rPr>
          <w:rFonts w:ascii="Times New Roman" w:hAnsi="Times New Roman"/>
          <w:b/>
          <w:sz w:val="24"/>
        </w:rPr>
        <w:t>-</w:t>
      </w:r>
      <w:r>
        <w:rPr>
          <w:rFonts w:ascii="Times New Roman" w:hAnsi="Times New Roman"/>
          <w:b/>
          <w:sz w:val="24"/>
        </w:rPr>
        <w:t>0</w:t>
      </w:r>
      <w:r w:rsidR="005265AD" w:rsidRPr="00C90D67">
        <w:rPr>
          <w:rFonts w:ascii="Times New Roman" w:hAnsi="Times New Roman"/>
          <w:b/>
          <w:sz w:val="24"/>
        </w:rPr>
        <w:t>-</w:t>
      </w:r>
      <w:r>
        <w:rPr>
          <w:rFonts w:ascii="Times New Roman" w:hAnsi="Times New Roman"/>
          <w:b/>
          <w:sz w:val="24"/>
        </w:rPr>
        <w:t>2</w:t>
      </w:r>
      <w:r w:rsidR="005265AD" w:rsidRPr="00C90D67">
        <w:rPr>
          <w:rFonts w:ascii="Times New Roman" w:hAnsi="Times New Roman"/>
          <w:b/>
          <w:sz w:val="24"/>
        </w:rPr>
        <w:t xml:space="preserve">) </w:t>
      </w:r>
      <w:r>
        <w:rPr>
          <w:rFonts w:ascii="Times New Roman" w:hAnsi="Times New Roman"/>
          <w:b/>
          <w:sz w:val="24"/>
        </w:rPr>
        <w:t>75</w:t>
      </w:r>
      <w:r w:rsidR="005265AD" w:rsidRPr="00C90D67">
        <w:rPr>
          <w:rFonts w:ascii="Times New Roman" w:hAnsi="Times New Roman"/>
          <w:b/>
          <w:sz w:val="24"/>
        </w:rPr>
        <w:t xml:space="preserve"> </w:t>
      </w:r>
      <w:r w:rsidR="008A0764">
        <w:rPr>
          <w:rFonts w:ascii="Times New Roman" w:hAnsi="Times New Roman"/>
          <w:b/>
          <w:sz w:val="24"/>
        </w:rPr>
        <w:t>Hours for 15 Weeks</w:t>
      </w:r>
    </w:p>
    <w:p w14:paraId="233EC5CE" w14:textId="77777777" w:rsidR="00C90D67" w:rsidRPr="00C90D67" w:rsidRDefault="00C90D67" w:rsidP="00C90D67">
      <w:pPr>
        <w:jc w:val="center"/>
        <w:rPr>
          <w:rFonts w:ascii="Times New Roman" w:hAnsi="Times New Roman"/>
          <w:b/>
          <w:sz w:val="24"/>
        </w:rPr>
      </w:pPr>
    </w:p>
    <w:tbl>
      <w:tblPr>
        <w:tblW w:w="0" w:type="auto"/>
        <w:tblInd w:w="-90" w:type="dxa"/>
        <w:tblLook w:val="0000" w:firstRow="0" w:lastRow="0" w:firstColumn="0" w:lastColumn="0" w:noHBand="0" w:noVBand="0"/>
      </w:tblPr>
      <w:tblGrid>
        <w:gridCol w:w="2250"/>
        <w:gridCol w:w="2710"/>
        <w:gridCol w:w="1250"/>
        <w:gridCol w:w="3420"/>
      </w:tblGrid>
      <w:tr w:rsidR="00A5019F" w:rsidRPr="00495E45" w14:paraId="0B2ABEF4" w14:textId="77777777" w:rsidTr="00F71194">
        <w:trPr>
          <w:trHeight w:val="87"/>
        </w:trPr>
        <w:tc>
          <w:tcPr>
            <w:tcW w:w="2250" w:type="dxa"/>
          </w:tcPr>
          <w:p w14:paraId="3A3747E1" w14:textId="77777777" w:rsidR="00A5019F" w:rsidRPr="00495E45" w:rsidRDefault="00A5019F" w:rsidP="003F69F0">
            <w:pPr>
              <w:pStyle w:val="InstructorInformation"/>
              <w:rPr>
                <w:rFonts w:ascii="Times New Roman" w:hAnsi="Times New Roman"/>
                <w:b/>
                <w:sz w:val="24"/>
                <w:szCs w:val="24"/>
              </w:rPr>
            </w:pPr>
            <w:r w:rsidRPr="00495E45">
              <w:rPr>
                <w:rFonts w:ascii="Times New Roman" w:hAnsi="Times New Roman"/>
                <w:b/>
                <w:sz w:val="24"/>
                <w:szCs w:val="24"/>
              </w:rPr>
              <w:t xml:space="preserve">INSTRUCTOR: </w:t>
            </w:r>
          </w:p>
        </w:tc>
        <w:tc>
          <w:tcPr>
            <w:tcW w:w="2710" w:type="dxa"/>
          </w:tcPr>
          <w:p w14:paraId="75CD469F" w14:textId="77777777" w:rsidR="00A5019F" w:rsidRPr="00495E45" w:rsidRDefault="003F69F0" w:rsidP="00471EDA">
            <w:pPr>
              <w:pStyle w:val="InstructorInformation"/>
              <w:rPr>
                <w:rFonts w:ascii="Times New Roman" w:hAnsi="Times New Roman"/>
                <w:sz w:val="24"/>
                <w:szCs w:val="24"/>
              </w:rPr>
            </w:pPr>
            <w:r>
              <w:rPr>
                <w:rFonts w:ascii="Times New Roman" w:hAnsi="Times New Roman"/>
                <w:sz w:val="24"/>
                <w:szCs w:val="24"/>
              </w:rPr>
              <w:t>Doris Hoveland</w:t>
            </w:r>
          </w:p>
        </w:tc>
        <w:tc>
          <w:tcPr>
            <w:tcW w:w="1250" w:type="dxa"/>
          </w:tcPr>
          <w:p w14:paraId="5F1B3154" w14:textId="77777777" w:rsidR="00A5019F" w:rsidRPr="00495E45" w:rsidRDefault="00A5019F" w:rsidP="00731494">
            <w:pPr>
              <w:pStyle w:val="InstructorInformation"/>
              <w:rPr>
                <w:rFonts w:ascii="Times New Roman" w:hAnsi="Times New Roman"/>
                <w:b/>
                <w:sz w:val="24"/>
                <w:szCs w:val="24"/>
              </w:rPr>
            </w:pPr>
            <w:r w:rsidRPr="00495E45">
              <w:rPr>
                <w:rFonts w:ascii="Times New Roman" w:hAnsi="Times New Roman"/>
                <w:b/>
                <w:sz w:val="24"/>
                <w:szCs w:val="24"/>
              </w:rPr>
              <w:t>PHONE:</w:t>
            </w:r>
          </w:p>
        </w:tc>
        <w:tc>
          <w:tcPr>
            <w:tcW w:w="3420" w:type="dxa"/>
          </w:tcPr>
          <w:p w14:paraId="31404F30" w14:textId="77777777" w:rsidR="00A5019F" w:rsidRPr="00495E45" w:rsidRDefault="003F69F0" w:rsidP="00731494">
            <w:pPr>
              <w:pStyle w:val="InstructorInformation"/>
              <w:rPr>
                <w:rFonts w:ascii="Times New Roman" w:hAnsi="Times New Roman"/>
                <w:sz w:val="24"/>
                <w:szCs w:val="24"/>
              </w:rPr>
            </w:pPr>
            <w:r>
              <w:rPr>
                <w:rFonts w:ascii="Times New Roman" w:hAnsi="Times New Roman"/>
                <w:sz w:val="24"/>
                <w:szCs w:val="24"/>
              </w:rPr>
              <w:t>(780) 539-2824</w:t>
            </w:r>
          </w:p>
        </w:tc>
      </w:tr>
      <w:tr w:rsidR="00314CCF" w:rsidRPr="00495E45" w14:paraId="01F71332" w14:textId="77777777" w:rsidTr="00F71194">
        <w:trPr>
          <w:trHeight w:val="87"/>
        </w:trPr>
        <w:tc>
          <w:tcPr>
            <w:tcW w:w="2250" w:type="dxa"/>
          </w:tcPr>
          <w:p w14:paraId="01EC5A4E" w14:textId="77777777" w:rsidR="00314CCF" w:rsidRPr="00495E45" w:rsidRDefault="00A5019F" w:rsidP="00495E45">
            <w:pPr>
              <w:pStyle w:val="InstructorInformation"/>
              <w:rPr>
                <w:rFonts w:ascii="Times New Roman" w:hAnsi="Times New Roman"/>
                <w:b/>
                <w:sz w:val="24"/>
                <w:szCs w:val="24"/>
              </w:rPr>
            </w:pPr>
            <w:r w:rsidRPr="00495E45">
              <w:rPr>
                <w:rFonts w:ascii="Times New Roman" w:hAnsi="Times New Roman"/>
                <w:b/>
                <w:sz w:val="24"/>
                <w:szCs w:val="24"/>
              </w:rPr>
              <w:t>OFFICE:</w:t>
            </w:r>
          </w:p>
        </w:tc>
        <w:tc>
          <w:tcPr>
            <w:tcW w:w="2710" w:type="dxa"/>
          </w:tcPr>
          <w:p w14:paraId="635116A2" w14:textId="4E8867F1" w:rsidR="00314CCF" w:rsidRPr="00495E45" w:rsidRDefault="0037275F" w:rsidP="00495E45">
            <w:pPr>
              <w:pStyle w:val="InstructorInformation"/>
              <w:rPr>
                <w:rFonts w:ascii="Times New Roman" w:hAnsi="Times New Roman"/>
                <w:sz w:val="24"/>
                <w:szCs w:val="24"/>
              </w:rPr>
            </w:pPr>
            <w:r>
              <w:rPr>
                <w:rFonts w:ascii="Times New Roman" w:hAnsi="Times New Roman"/>
                <w:sz w:val="24"/>
                <w:szCs w:val="24"/>
              </w:rPr>
              <w:t>C423</w:t>
            </w:r>
          </w:p>
        </w:tc>
        <w:tc>
          <w:tcPr>
            <w:tcW w:w="1250" w:type="dxa"/>
          </w:tcPr>
          <w:p w14:paraId="38DE3CD1" w14:textId="77777777" w:rsidR="00314CCF" w:rsidRPr="00495E45" w:rsidRDefault="00A5019F" w:rsidP="00495E45">
            <w:pPr>
              <w:pStyle w:val="InstructorInformation"/>
              <w:rPr>
                <w:rFonts w:ascii="Times New Roman" w:hAnsi="Times New Roman"/>
                <w:b/>
                <w:sz w:val="24"/>
                <w:szCs w:val="24"/>
              </w:rPr>
            </w:pPr>
            <w:r w:rsidRPr="00495E45">
              <w:rPr>
                <w:rFonts w:ascii="Times New Roman" w:hAnsi="Times New Roman"/>
                <w:b/>
                <w:sz w:val="24"/>
                <w:szCs w:val="24"/>
              </w:rPr>
              <w:t>E-MAIL:</w:t>
            </w:r>
          </w:p>
        </w:tc>
        <w:tc>
          <w:tcPr>
            <w:tcW w:w="3420" w:type="dxa"/>
          </w:tcPr>
          <w:p w14:paraId="40CFE0FD" w14:textId="77777777" w:rsidR="00314CCF" w:rsidRPr="00495E45" w:rsidRDefault="008A0764" w:rsidP="00495E45">
            <w:pPr>
              <w:pStyle w:val="InstructorInformation"/>
              <w:rPr>
                <w:rFonts w:ascii="Times New Roman" w:hAnsi="Times New Roman"/>
                <w:sz w:val="24"/>
                <w:szCs w:val="24"/>
              </w:rPr>
            </w:pPr>
            <w:hyperlink r:id="rId10" w:history="1">
              <w:r w:rsidR="003F69F0" w:rsidRPr="005548DC">
                <w:rPr>
                  <w:rStyle w:val="Hyperlink"/>
                  <w:rFonts w:ascii="Times New Roman" w:hAnsi="Times New Roman"/>
                  <w:sz w:val="24"/>
                  <w:szCs w:val="24"/>
                </w:rPr>
                <w:t>dhoveland@gprc.ab.ca</w:t>
              </w:r>
            </w:hyperlink>
          </w:p>
        </w:tc>
      </w:tr>
      <w:tr w:rsidR="00BC5678" w:rsidRPr="00495E45" w14:paraId="124DC89F" w14:textId="77777777" w:rsidTr="00F71194">
        <w:trPr>
          <w:trHeight w:val="315"/>
        </w:trPr>
        <w:tc>
          <w:tcPr>
            <w:tcW w:w="2250" w:type="dxa"/>
            <w:vAlign w:val="bottom"/>
          </w:tcPr>
          <w:p w14:paraId="7EA80B00" w14:textId="77777777" w:rsidR="00BC5678" w:rsidRPr="00495E45" w:rsidRDefault="00BC5678" w:rsidP="00495E45">
            <w:pPr>
              <w:pStyle w:val="InstructorInformation"/>
              <w:rPr>
                <w:rFonts w:ascii="Times New Roman" w:hAnsi="Times New Roman"/>
                <w:b/>
                <w:sz w:val="24"/>
                <w:szCs w:val="24"/>
              </w:rPr>
            </w:pPr>
            <w:r w:rsidRPr="00495E45">
              <w:rPr>
                <w:rFonts w:ascii="Times New Roman" w:hAnsi="Times New Roman"/>
                <w:b/>
                <w:sz w:val="24"/>
                <w:szCs w:val="24"/>
              </w:rPr>
              <w:t>OFFICE HOURS:</w:t>
            </w:r>
          </w:p>
        </w:tc>
        <w:tc>
          <w:tcPr>
            <w:tcW w:w="7380" w:type="dxa"/>
            <w:gridSpan w:val="3"/>
            <w:vAlign w:val="bottom"/>
          </w:tcPr>
          <w:p w14:paraId="0FBAF4CB" w14:textId="79A4F020" w:rsidR="00BC5678" w:rsidRPr="00495E45" w:rsidRDefault="003F69F0" w:rsidP="005753B0">
            <w:pPr>
              <w:pStyle w:val="InstructorInformation"/>
              <w:rPr>
                <w:rFonts w:ascii="Times New Roman" w:hAnsi="Times New Roman"/>
                <w:sz w:val="24"/>
                <w:szCs w:val="24"/>
              </w:rPr>
            </w:pPr>
            <w:r>
              <w:rPr>
                <w:rFonts w:ascii="Times New Roman" w:hAnsi="Times New Roman"/>
                <w:sz w:val="24"/>
                <w:szCs w:val="24"/>
              </w:rPr>
              <w:t xml:space="preserve">Tuesday </w:t>
            </w:r>
            <w:r w:rsidR="005753B0">
              <w:rPr>
                <w:rFonts w:ascii="Times New Roman" w:hAnsi="Times New Roman"/>
                <w:sz w:val="24"/>
                <w:szCs w:val="24"/>
              </w:rPr>
              <w:t>1</w:t>
            </w:r>
            <w:r w:rsidR="00927701">
              <w:rPr>
                <w:rFonts w:ascii="Times New Roman" w:hAnsi="Times New Roman"/>
                <w:sz w:val="24"/>
                <w:szCs w:val="24"/>
              </w:rPr>
              <w:t>0</w:t>
            </w:r>
            <w:r w:rsidR="005753B0">
              <w:rPr>
                <w:rFonts w:ascii="Times New Roman" w:hAnsi="Times New Roman"/>
                <w:sz w:val="24"/>
                <w:szCs w:val="24"/>
              </w:rPr>
              <w:t>:00</w:t>
            </w:r>
            <w:r w:rsidR="0037275F">
              <w:rPr>
                <w:rFonts w:ascii="Times New Roman" w:hAnsi="Times New Roman"/>
                <w:sz w:val="24"/>
                <w:szCs w:val="24"/>
              </w:rPr>
              <w:t xml:space="preserve"> AM </w:t>
            </w:r>
            <w:r>
              <w:rPr>
                <w:rFonts w:ascii="Times New Roman" w:hAnsi="Times New Roman"/>
                <w:sz w:val="24"/>
                <w:szCs w:val="24"/>
              </w:rPr>
              <w:t>-</w:t>
            </w:r>
            <w:r w:rsidR="0037275F">
              <w:rPr>
                <w:rFonts w:ascii="Times New Roman" w:hAnsi="Times New Roman"/>
                <w:sz w:val="24"/>
                <w:szCs w:val="24"/>
              </w:rPr>
              <w:t xml:space="preserve"> </w:t>
            </w:r>
            <w:r w:rsidR="00927701">
              <w:rPr>
                <w:rFonts w:ascii="Times New Roman" w:hAnsi="Times New Roman"/>
                <w:sz w:val="24"/>
                <w:szCs w:val="24"/>
              </w:rPr>
              <w:t>1</w:t>
            </w:r>
            <w:r>
              <w:rPr>
                <w:rFonts w:ascii="Times New Roman" w:hAnsi="Times New Roman"/>
                <w:sz w:val="24"/>
                <w:szCs w:val="24"/>
              </w:rPr>
              <w:t>:</w:t>
            </w:r>
            <w:r w:rsidR="0037275F">
              <w:rPr>
                <w:rFonts w:ascii="Times New Roman" w:hAnsi="Times New Roman"/>
                <w:sz w:val="24"/>
                <w:szCs w:val="24"/>
              </w:rPr>
              <w:t>0</w:t>
            </w:r>
            <w:r>
              <w:rPr>
                <w:rFonts w:ascii="Times New Roman" w:hAnsi="Times New Roman"/>
                <w:sz w:val="24"/>
                <w:szCs w:val="24"/>
              </w:rPr>
              <w:t>0</w:t>
            </w:r>
            <w:r w:rsidR="0037275F">
              <w:rPr>
                <w:rFonts w:ascii="Times New Roman" w:hAnsi="Times New Roman"/>
                <w:sz w:val="24"/>
                <w:szCs w:val="24"/>
              </w:rPr>
              <w:t xml:space="preserve"> PM</w:t>
            </w:r>
            <w:r>
              <w:rPr>
                <w:rFonts w:ascii="Times New Roman" w:hAnsi="Times New Roman"/>
                <w:sz w:val="24"/>
                <w:szCs w:val="24"/>
              </w:rPr>
              <w:t xml:space="preserve"> or by appointment</w:t>
            </w:r>
          </w:p>
        </w:tc>
      </w:tr>
    </w:tbl>
    <w:p w14:paraId="4D162A11" w14:textId="77777777" w:rsidR="004E5799" w:rsidRPr="00495E45" w:rsidRDefault="004E5799" w:rsidP="004E5799">
      <w:pPr>
        <w:spacing w:line="276" w:lineRule="auto"/>
        <w:rPr>
          <w:rFonts w:ascii="Times New Roman" w:hAnsi="Times New Roman"/>
          <w:b/>
          <w:sz w:val="24"/>
        </w:rPr>
      </w:pPr>
    </w:p>
    <w:p w14:paraId="6658B1C1" w14:textId="77777777" w:rsidR="00AA31EE" w:rsidRPr="00495E45" w:rsidRDefault="00AA31EE" w:rsidP="00ED5BA4">
      <w:pPr>
        <w:pStyle w:val="Heading2"/>
        <w:spacing w:before="0" w:line="240" w:lineRule="auto"/>
        <w:rPr>
          <w:rFonts w:ascii="Times New Roman" w:hAnsi="Times New Roman"/>
          <w:b/>
          <w:sz w:val="24"/>
        </w:rPr>
      </w:pPr>
      <w:r w:rsidRPr="00495E45">
        <w:rPr>
          <w:rFonts w:ascii="Times New Roman" w:hAnsi="Times New Roman"/>
          <w:b/>
          <w:sz w:val="24"/>
        </w:rPr>
        <w:t xml:space="preserve">CALENDAR DESCRIPTION: </w:t>
      </w:r>
    </w:p>
    <w:p w14:paraId="73A8224F" w14:textId="77777777" w:rsidR="00C90D67" w:rsidRPr="0070389A" w:rsidRDefault="00516F3A" w:rsidP="00ED5BA4">
      <w:pPr>
        <w:spacing w:line="240" w:lineRule="auto"/>
        <w:rPr>
          <w:rFonts w:asciiTheme="minorHAnsi" w:hAnsiTheme="minorHAnsi"/>
          <w:sz w:val="24"/>
        </w:rPr>
      </w:pPr>
      <w:r w:rsidRPr="0070389A">
        <w:rPr>
          <w:rFonts w:asciiTheme="minorHAnsi" w:hAnsiTheme="minorHAnsi"/>
          <w:sz w:val="24"/>
        </w:rPr>
        <w:t>This course provides an introduction to accounting procedures and statements and their underlying concepts and principles. Within this framework, accounting practice is integrated with the development of accounting information for effective decision-making.</w:t>
      </w:r>
    </w:p>
    <w:p w14:paraId="143931CE" w14:textId="77777777" w:rsidR="00516F3A" w:rsidRPr="00516F3A" w:rsidRDefault="00516F3A" w:rsidP="00ED5BA4">
      <w:pPr>
        <w:spacing w:line="240" w:lineRule="auto"/>
      </w:pPr>
    </w:p>
    <w:p w14:paraId="71385E1C" w14:textId="77777777" w:rsidR="00AD1514" w:rsidRPr="00495E45" w:rsidRDefault="00AD1514" w:rsidP="00ED5BA4">
      <w:pPr>
        <w:pStyle w:val="Heading2"/>
        <w:spacing w:before="0" w:line="240" w:lineRule="auto"/>
        <w:rPr>
          <w:rFonts w:ascii="Times New Roman" w:hAnsi="Times New Roman"/>
          <w:b/>
          <w:sz w:val="24"/>
        </w:rPr>
      </w:pPr>
      <w:r w:rsidRPr="00495E45">
        <w:rPr>
          <w:rFonts w:ascii="Times New Roman" w:hAnsi="Times New Roman"/>
          <w:b/>
          <w:sz w:val="24"/>
        </w:rPr>
        <w:t>PREREQUISITE(S)/COREQUISITE:</w:t>
      </w:r>
    </w:p>
    <w:p w14:paraId="1A7F53CE" w14:textId="77777777" w:rsidR="005265AD" w:rsidRDefault="00516F3A" w:rsidP="00ED5BA4">
      <w:pPr>
        <w:pStyle w:val="NoSpacing"/>
        <w:rPr>
          <w:rFonts w:ascii="Times New Roman" w:hAnsi="Times New Roman"/>
          <w:sz w:val="24"/>
        </w:rPr>
      </w:pPr>
      <w:r>
        <w:rPr>
          <w:rFonts w:ascii="Times New Roman" w:hAnsi="Times New Roman"/>
          <w:sz w:val="24"/>
        </w:rPr>
        <w:t>None</w:t>
      </w:r>
    </w:p>
    <w:p w14:paraId="21BED496" w14:textId="77777777" w:rsidR="00516F3A" w:rsidRPr="00495E45" w:rsidRDefault="00516F3A" w:rsidP="00ED5BA4">
      <w:pPr>
        <w:pStyle w:val="NoSpacing"/>
        <w:rPr>
          <w:rFonts w:ascii="Times New Roman" w:hAnsi="Times New Roman"/>
          <w:sz w:val="24"/>
        </w:rPr>
      </w:pPr>
    </w:p>
    <w:p w14:paraId="30EE54A9" w14:textId="77777777" w:rsidR="00AD1514" w:rsidRDefault="00AD1514" w:rsidP="00ED5BA4">
      <w:pPr>
        <w:pStyle w:val="Heading2"/>
        <w:spacing w:before="0" w:line="240" w:lineRule="auto"/>
        <w:rPr>
          <w:rFonts w:ascii="Times New Roman" w:hAnsi="Times New Roman"/>
          <w:b/>
          <w:sz w:val="24"/>
        </w:rPr>
      </w:pPr>
      <w:r w:rsidRPr="00495E45">
        <w:rPr>
          <w:rFonts w:ascii="Times New Roman" w:hAnsi="Times New Roman"/>
          <w:b/>
          <w:sz w:val="24"/>
        </w:rPr>
        <w:t>REQUIRED TEXT/RESOURCE MATERIALS:</w:t>
      </w:r>
    </w:p>
    <w:p w14:paraId="12C460F2" w14:textId="77777777" w:rsidR="00AA1315" w:rsidRDefault="00317EBC" w:rsidP="00AA1315">
      <w:pPr>
        <w:spacing w:line="240" w:lineRule="auto"/>
        <w:ind w:left="360" w:hanging="360"/>
        <w:rPr>
          <w:rFonts w:asciiTheme="minorHAnsi" w:hAnsiTheme="minorHAnsi" w:cstheme="minorHAnsi"/>
          <w:sz w:val="24"/>
        </w:rPr>
      </w:pPr>
      <w:r>
        <w:rPr>
          <w:rFonts w:asciiTheme="minorHAnsi" w:hAnsiTheme="minorHAnsi" w:cstheme="minorHAnsi"/>
          <w:sz w:val="24"/>
        </w:rPr>
        <w:t>Larson, K.</w:t>
      </w:r>
      <w:r w:rsidR="00AA1315">
        <w:rPr>
          <w:rFonts w:asciiTheme="minorHAnsi" w:hAnsiTheme="minorHAnsi" w:cstheme="minorHAnsi"/>
          <w:sz w:val="24"/>
        </w:rPr>
        <w:t xml:space="preserve"> D.</w:t>
      </w:r>
      <w:r>
        <w:rPr>
          <w:rFonts w:asciiTheme="minorHAnsi" w:hAnsiTheme="minorHAnsi" w:cstheme="minorHAnsi"/>
          <w:sz w:val="24"/>
        </w:rPr>
        <w:t xml:space="preserve">, </w:t>
      </w:r>
      <w:r w:rsidR="00516F3A" w:rsidRPr="00CE1CC4">
        <w:rPr>
          <w:rFonts w:asciiTheme="minorHAnsi" w:hAnsiTheme="minorHAnsi" w:cstheme="minorHAnsi"/>
          <w:sz w:val="24"/>
        </w:rPr>
        <w:t>Jensen, T.</w:t>
      </w:r>
      <w:r>
        <w:rPr>
          <w:rFonts w:asciiTheme="minorHAnsi" w:hAnsiTheme="minorHAnsi" w:cstheme="minorHAnsi"/>
          <w:sz w:val="24"/>
        </w:rPr>
        <w:t xml:space="preserve">, &amp; </w:t>
      </w:r>
      <w:proofErr w:type="spellStart"/>
      <w:r>
        <w:rPr>
          <w:rFonts w:asciiTheme="minorHAnsi" w:hAnsiTheme="minorHAnsi" w:cstheme="minorHAnsi"/>
          <w:sz w:val="24"/>
        </w:rPr>
        <w:t>Dieckmann</w:t>
      </w:r>
      <w:proofErr w:type="spellEnd"/>
      <w:r>
        <w:rPr>
          <w:rFonts w:asciiTheme="minorHAnsi" w:hAnsiTheme="minorHAnsi" w:cstheme="minorHAnsi"/>
          <w:sz w:val="24"/>
        </w:rPr>
        <w:t>, H.</w:t>
      </w:r>
      <w:r w:rsidR="00F84912">
        <w:rPr>
          <w:rFonts w:asciiTheme="minorHAnsi" w:hAnsiTheme="minorHAnsi" w:cstheme="minorHAnsi"/>
          <w:sz w:val="24"/>
        </w:rPr>
        <w:t xml:space="preserve"> (2016)</w:t>
      </w:r>
      <w:r w:rsidR="00AA1315">
        <w:rPr>
          <w:rFonts w:asciiTheme="minorHAnsi" w:hAnsiTheme="minorHAnsi" w:cstheme="minorHAnsi"/>
          <w:sz w:val="24"/>
        </w:rPr>
        <w:t>.</w:t>
      </w:r>
      <w:r w:rsidR="00516F3A" w:rsidRPr="00CE1CC4">
        <w:rPr>
          <w:rFonts w:asciiTheme="minorHAnsi" w:hAnsiTheme="minorHAnsi" w:cstheme="minorHAnsi"/>
          <w:sz w:val="24"/>
        </w:rPr>
        <w:t xml:space="preserve"> </w:t>
      </w:r>
      <w:r w:rsidR="00516F3A" w:rsidRPr="00F84912">
        <w:rPr>
          <w:rFonts w:asciiTheme="minorHAnsi" w:hAnsiTheme="minorHAnsi" w:cstheme="minorHAnsi"/>
          <w:i/>
          <w:sz w:val="24"/>
        </w:rPr>
        <w:t xml:space="preserve">Fundamental </w:t>
      </w:r>
      <w:r w:rsidR="00E11AB1">
        <w:rPr>
          <w:rFonts w:asciiTheme="minorHAnsi" w:hAnsiTheme="minorHAnsi" w:cstheme="minorHAnsi"/>
          <w:i/>
          <w:sz w:val="24"/>
        </w:rPr>
        <w:t>a</w:t>
      </w:r>
      <w:r w:rsidR="00516F3A" w:rsidRPr="00F84912">
        <w:rPr>
          <w:rFonts w:asciiTheme="minorHAnsi" w:hAnsiTheme="minorHAnsi" w:cstheme="minorHAnsi"/>
          <w:i/>
          <w:sz w:val="24"/>
        </w:rPr>
        <w:t xml:space="preserve">ccounting </w:t>
      </w:r>
      <w:r w:rsidR="00E11AB1">
        <w:rPr>
          <w:rFonts w:asciiTheme="minorHAnsi" w:hAnsiTheme="minorHAnsi" w:cstheme="minorHAnsi"/>
          <w:i/>
          <w:sz w:val="24"/>
        </w:rPr>
        <w:t>p</w:t>
      </w:r>
      <w:r w:rsidR="00F84912" w:rsidRPr="00F84912">
        <w:rPr>
          <w:rFonts w:asciiTheme="minorHAnsi" w:hAnsiTheme="minorHAnsi" w:cstheme="minorHAnsi"/>
          <w:i/>
          <w:sz w:val="24"/>
        </w:rPr>
        <w:t>rinciples</w:t>
      </w:r>
      <w:r w:rsidR="00F84912">
        <w:rPr>
          <w:rFonts w:asciiTheme="minorHAnsi" w:hAnsiTheme="minorHAnsi" w:cstheme="minorHAnsi"/>
          <w:b/>
          <w:i/>
          <w:sz w:val="24"/>
        </w:rPr>
        <w:t xml:space="preserve"> </w:t>
      </w:r>
      <w:r w:rsidR="00C00897">
        <w:rPr>
          <w:rFonts w:asciiTheme="minorHAnsi" w:hAnsiTheme="minorHAnsi" w:cstheme="minorHAnsi"/>
          <w:sz w:val="24"/>
        </w:rPr>
        <w:t>(15</w:t>
      </w:r>
      <w:r w:rsidR="008F26F3">
        <w:rPr>
          <w:rFonts w:asciiTheme="minorHAnsi" w:hAnsiTheme="minorHAnsi" w:cstheme="minorHAnsi"/>
          <w:sz w:val="24"/>
        </w:rPr>
        <w:t xml:space="preserve">th </w:t>
      </w:r>
      <w:r w:rsidR="00D0445E">
        <w:rPr>
          <w:rFonts w:asciiTheme="minorHAnsi" w:hAnsiTheme="minorHAnsi" w:cstheme="minorHAnsi"/>
          <w:sz w:val="24"/>
        </w:rPr>
        <w:t>C</w:t>
      </w:r>
      <w:r w:rsidR="00FE1DE2">
        <w:rPr>
          <w:rFonts w:asciiTheme="minorHAnsi" w:hAnsiTheme="minorHAnsi" w:cstheme="minorHAnsi"/>
          <w:sz w:val="24"/>
        </w:rPr>
        <w:t>a</w:t>
      </w:r>
      <w:r w:rsidR="00D0445E">
        <w:rPr>
          <w:rFonts w:asciiTheme="minorHAnsi" w:hAnsiTheme="minorHAnsi" w:cstheme="minorHAnsi"/>
          <w:sz w:val="24"/>
        </w:rPr>
        <w:t xml:space="preserve">n. </w:t>
      </w:r>
      <w:r w:rsidR="00F84912">
        <w:rPr>
          <w:rFonts w:asciiTheme="minorHAnsi" w:hAnsiTheme="minorHAnsi" w:cstheme="minorHAnsi"/>
          <w:sz w:val="24"/>
        </w:rPr>
        <w:t>ed.</w:t>
      </w:r>
      <w:r w:rsidR="00A734F3">
        <w:rPr>
          <w:rFonts w:asciiTheme="minorHAnsi" w:hAnsiTheme="minorHAnsi" w:cstheme="minorHAnsi"/>
          <w:sz w:val="24"/>
        </w:rPr>
        <w:t>,</w:t>
      </w:r>
      <w:r w:rsidR="00F84912">
        <w:rPr>
          <w:rFonts w:asciiTheme="minorHAnsi" w:hAnsiTheme="minorHAnsi" w:cstheme="minorHAnsi"/>
          <w:sz w:val="24"/>
        </w:rPr>
        <w:t xml:space="preserve"> Vol. 1).</w:t>
      </w:r>
      <w:r w:rsidR="00516F3A">
        <w:rPr>
          <w:rFonts w:asciiTheme="minorHAnsi" w:hAnsiTheme="minorHAnsi" w:cstheme="minorHAnsi"/>
          <w:sz w:val="24"/>
        </w:rPr>
        <w:t xml:space="preserve"> </w:t>
      </w:r>
      <w:r w:rsidR="00FE1DE2" w:rsidRPr="00FE1DE2">
        <w:rPr>
          <w:rFonts w:asciiTheme="minorHAnsi" w:hAnsiTheme="minorHAnsi" w:cstheme="minorHAnsi"/>
          <w:sz w:val="24"/>
        </w:rPr>
        <w:t>Mississauga</w:t>
      </w:r>
      <w:r w:rsidR="00FE1DE2">
        <w:rPr>
          <w:rFonts w:asciiTheme="minorHAnsi" w:hAnsiTheme="minorHAnsi" w:cstheme="minorHAnsi"/>
          <w:sz w:val="24"/>
        </w:rPr>
        <w:t xml:space="preserve">, ON: </w:t>
      </w:r>
      <w:r w:rsidR="00516F3A">
        <w:rPr>
          <w:rFonts w:asciiTheme="minorHAnsi" w:hAnsiTheme="minorHAnsi" w:cstheme="minorHAnsi"/>
          <w:sz w:val="24"/>
        </w:rPr>
        <w:t>McGraw-Hill Ryerson</w:t>
      </w:r>
      <w:r w:rsidR="00F84912">
        <w:rPr>
          <w:rFonts w:asciiTheme="minorHAnsi" w:hAnsiTheme="minorHAnsi" w:cstheme="minorHAnsi"/>
          <w:sz w:val="24"/>
        </w:rPr>
        <w:t xml:space="preserve"> Limited</w:t>
      </w:r>
      <w:r w:rsidR="00516F3A">
        <w:rPr>
          <w:rFonts w:asciiTheme="minorHAnsi" w:hAnsiTheme="minorHAnsi" w:cstheme="minorHAnsi"/>
          <w:sz w:val="24"/>
        </w:rPr>
        <w:t>.</w:t>
      </w:r>
      <w:r w:rsidR="00AC2867">
        <w:rPr>
          <w:rFonts w:asciiTheme="minorHAnsi" w:hAnsiTheme="minorHAnsi" w:cstheme="minorHAnsi"/>
          <w:sz w:val="24"/>
        </w:rPr>
        <w:t xml:space="preserve"> </w:t>
      </w:r>
    </w:p>
    <w:p w14:paraId="4FF406CF" w14:textId="77777777" w:rsidR="00AC2867" w:rsidRDefault="00AC2867" w:rsidP="00ED5BA4">
      <w:pPr>
        <w:spacing w:line="240" w:lineRule="auto"/>
        <w:rPr>
          <w:rFonts w:asciiTheme="minorHAnsi" w:hAnsiTheme="minorHAnsi" w:cstheme="minorHAnsi"/>
          <w:sz w:val="24"/>
        </w:rPr>
      </w:pPr>
    </w:p>
    <w:p w14:paraId="284B0354" w14:textId="339D4481" w:rsidR="00516F3A" w:rsidRPr="009C0CDB" w:rsidRDefault="00AA1315" w:rsidP="00AA1315">
      <w:pPr>
        <w:spacing w:line="240" w:lineRule="auto"/>
        <w:rPr>
          <w:rFonts w:asciiTheme="minorHAnsi" w:hAnsiTheme="minorHAnsi" w:cstheme="minorHAnsi"/>
          <w:sz w:val="24"/>
        </w:rPr>
      </w:pPr>
      <w:r w:rsidRPr="009C0CDB">
        <w:rPr>
          <w:rFonts w:asciiTheme="minorHAnsi" w:hAnsiTheme="minorHAnsi" w:cstheme="minorHAnsi"/>
          <w:sz w:val="24"/>
        </w:rPr>
        <w:t xml:space="preserve">This text includes </w:t>
      </w:r>
      <w:r w:rsidRPr="00AC2867">
        <w:rPr>
          <w:rFonts w:asciiTheme="minorHAnsi" w:hAnsiTheme="minorHAnsi" w:cstheme="minorHAnsi"/>
          <w:i/>
          <w:sz w:val="24"/>
        </w:rPr>
        <w:t xml:space="preserve">Connect with </w:t>
      </w:r>
      <w:proofErr w:type="spellStart"/>
      <w:r w:rsidRPr="00AC2867">
        <w:rPr>
          <w:rFonts w:asciiTheme="minorHAnsi" w:hAnsiTheme="minorHAnsi" w:cstheme="minorHAnsi"/>
          <w:i/>
          <w:sz w:val="24"/>
        </w:rPr>
        <w:t>Smartbook</w:t>
      </w:r>
      <w:proofErr w:type="spellEnd"/>
      <w:r w:rsidRPr="00AC2867">
        <w:rPr>
          <w:rFonts w:asciiTheme="minorHAnsi" w:hAnsiTheme="minorHAnsi" w:cstheme="minorHAnsi"/>
          <w:i/>
          <w:sz w:val="24"/>
        </w:rPr>
        <w:t xml:space="preserve"> Online Access</w:t>
      </w:r>
      <w:r w:rsidRPr="009C0CDB">
        <w:rPr>
          <w:rFonts w:asciiTheme="minorHAnsi" w:hAnsiTheme="minorHAnsi" w:cstheme="minorHAnsi"/>
          <w:sz w:val="24"/>
        </w:rPr>
        <w:t>.</w:t>
      </w:r>
      <w:r>
        <w:rPr>
          <w:rFonts w:asciiTheme="minorHAnsi" w:hAnsiTheme="minorHAnsi" w:cstheme="minorHAnsi"/>
          <w:sz w:val="24"/>
        </w:rPr>
        <w:t xml:space="preserve"> </w:t>
      </w:r>
      <w:r w:rsidR="00AC2867" w:rsidRPr="00AC2867">
        <w:rPr>
          <w:rFonts w:asciiTheme="minorHAnsi" w:hAnsiTheme="minorHAnsi" w:cstheme="minorHAnsi"/>
          <w:b/>
          <w:sz w:val="24"/>
        </w:rPr>
        <w:t>Both t</w:t>
      </w:r>
      <w:r w:rsidR="00516F3A" w:rsidRPr="00AC2867">
        <w:rPr>
          <w:rFonts w:asciiTheme="minorHAnsi" w:hAnsiTheme="minorHAnsi" w:cstheme="minorHAnsi"/>
          <w:b/>
          <w:sz w:val="24"/>
        </w:rPr>
        <w:t xml:space="preserve">he text </w:t>
      </w:r>
      <w:r w:rsidR="00AC2867" w:rsidRPr="00AC2867">
        <w:rPr>
          <w:rFonts w:asciiTheme="minorHAnsi" w:hAnsiTheme="minorHAnsi" w:cstheme="minorHAnsi"/>
          <w:b/>
          <w:sz w:val="24"/>
        </w:rPr>
        <w:t xml:space="preserve">and </w:t>
      </w:r>
      <w:r w:rsidR="00AC2867" w:rsidRPr="00AC2867">
        <w:rPr>
          <w:rFonts w:asciiTheme="minorHAnsi" w:hAnsiTheme="minorHAnsi" w:cstheme="minorHAnsi"/>
          <w:b/>
          <w:i/>
          <w:sz w:val="24"/>
        </w:rPr>
        <w:t>Connect</w:t>
      </w:r>
      <w:r w:rsidR="00AC2867" w:rsidRPr="00AC2867">
        <w:rPr>
          <w:rFonts w:asciiTheme="minorHAnsi" w:hAnsiTheme="minorHAnsi" w:cstheme="minorHAnsi"/>
          <w:b/>
          <w:sz w:val="24"/>
        </w:rPr>
        <w:t xml:space="preserve"> </w:t>
      </w:r>
      <w:r w:rsidR="00516F3A" w:rsidRPr="00AC2867">
        <w:rPr>
          <w:rFonts w:asciiTheme="minorHAnsi" w:hAnsiTheme="minorHAnsi" w:cstheme="minorHAnsi"/>
          <w:b/>
          <w:sz w:val="24"/>
        </w:rPr>
        <w:t>will be used extensively.</w:t>
      </w:r>
      <w:r w:rsidR="00516F3A" w:rsidRPr="009C0CDB">
        <w:rPr>
          <w:rFonts w:asciiTheme="minorHAnsi" w:hAnsiTheme="minorHAnsi" w:cstheme="minorHAnsi"/>
          <w:b/>
          <w:sz w:val="24"/>
        </w:rPr>
        <w:t xml:space="preserve"> </w:t>
      </w:r>
      <w:r w:rsidR="00516F3A" w:rsidRPr="009C0CDB">
        <w:rPr>
          <w:rFonts w:asciiTheme="minorHAnsi" w:hAnsiTheme="minorHAnsi" w:cstheme="minorHAnsi"/>
          <w:bCs/>
          <w:sz w:val="24"/>
        </w:rPr>
        <w:t xml:space="preserve">Students will </w:t>
      </w:r>
      <w:r w:rsidR="00516F3A">
        <w:rPr>
          <w:rFonts w:asciiTheme="minorHAnsi" w:hAnsiTheme="minorHAnsi" w:cstheme="minorHAnsi"/>
          <w:bCs/>
          <w:sz w:val="24"/>
        </w:rPr>
        <w:t xml:space="preserve">require an appropriate </w:t>
      </w:r>
      <w:r w:rsidR="00516F3A" w:rsidRPr="009C0CDB">
        <w:rPr>
          <w:rFonts w:asciiTheme="minorHAnsi" w:hAnsiTheme="minorHAnsi" w:cstheme="minorHAnsi"/>
          <w:bCs/>
          <w:sz w:val="24"/>
        </w:rPr>
        <w:t xml:space="preserve">calculator. The calculator function of a cell phone is </w:t>
      </w:r>
      <w:r w:rsidR="001E3C7F">
        <w:rPr>
          <w:rFonts w:asciiTheme="minorHAnsi" w:hAnsiTheme="minorHAnsi" w:cstheme="minorHAnsi"/>
          <w:bCs/>
          <w:sz w:val="24"/>
        </w:rPr>
        <w:t>not</w:t>
      </w:r>
      <w:r w:rsidR="00516F3A" w:rsidRPr="009C0CDB">
        <w:rPr>
          <w:rFonts w:asciiTheme="minorHAnsi" w:hAnsiTheme="minorHAnsi" w:cstheme="minorHAnsi"/>
          <w:bCs/>
          <w:sz w:val="24"/>
        </w:rPr>
        <w:t xml:space="preserve"> sufficient</w:t>
      </w:r>
      <w:r w:rsidR="001E3C7F">
        <w:rPr>
          <w:rFonts w:asciiTheme="minorHAnsi" w:hAnsiTheme="minorHAnsi" w:cstheme="minorHAnsi"/>
          <w:bCs/>
          <w:sz w:val="24"/>
        </w:rPr>
        <w:t>. S</w:t>
      </w:r>
      <w:r w:rsidR="00516F3A">
        <w:rPr>
          <w:rFonts w:asciiTheme="minorHAnsi" w:hAnsiTheme="minorHAnsi" w:cstheme="minorHAnsi"/>
          <w:bCs/>
          <w:sz w:val="24"/>
        </w:rPr>
        <w:t xml:space="preserve">tudents may use only </w:t>
      </w:r>
      <w:r w:rsidR="00AA1C46">
        <w:rPr>
          <w:rFonts w:asciiTheme="minorHAnsi" w:hAnsiTheme="minorHAnsi" w:cstheme="minorHAnsi"/>
          <w:bCs/>
          <w:sz w:val="24"/>
        </w:rPr>
        <w:t xml:space="preserve">approved </w:t>
      </w:r>
      <w:r w:rsidR="00516F3A" w:rsidRPr="009C0CDB">
        <w:rPr>
          <w:rFonts w:asciiTheme="minorHAnsi" w:hAnsiTheme="minorHAnsi" w:cstheme="minorHAnsi"/>
          <w:bCs/>
          <w:sz w:val="24"/>
        </w:rPr>
        <w:t>calculators for examinations.</w:t>
      </w:r>
    </w:p>
    <w:p w14:paraId="60CB6603" w14:textId="77777777" w:rsidR="00551D80" w:rsidRPr="00AA31EE" w:rsidRDefault="005B3D36" w:rsidP="00ED5BA4">
      <w:pPr>
        <w:spacing w:line="240" w:lineRule="auto"/>
      </w:pPr>
      <w:r>
        <w:tab/>
      </w:r>
    </w:p>
    <w:p w14:paraId="76155947" w14:textId="77777777" w:rsidR="00551D80" w:rsidRPr="00495E45" w:rsidRDefault="000A7733" w:rsidP="00ED5BA4">
      <w:pPr>
        <w:pStyle w:val="Heading2"/>
        <w:spacing w:before="0" w:line="240" w:lineRule="auto"/>
        <w:rPr>
          <w:rFonts w:ascii="Times New Roman" w:hAnsi="Times New Roman"/>
          <w:sz w:val="24"/>
        </w:rPr>
      </w:pPr>
      <w:r w:rsidRPr="00612E3C">
        <w:rPr>
          <w:rFonts w:ascii="Times New Roman" w:hAnsi="Times New Roman"/>
          <w:b/>
          <w:sz w:val="24"/>
        </w:rPr>
        <w:t>DELIVERY MODE(S):</w:t>
      </w:r>
    </w:p>
    <w:p w14:paraId="2C0EF0FB" w14:textId="599FF3FC" w:rsidR="000E0E31" w:rsidRDefault="00516F3A" w:rsidP="00ED5BA4">
      <w:pPr>
        <w:spacing w:line="240" w:lineRule="auto"/>
        <w:rPr>
          <w:rFonts w:asciiTheme="minorHAnsi" w:hAnsiTheme="minorHAnsi" w:cstheme="minorHAnsi"/>
          <w:sz w:val="24"/>
        </w:rPr>
      </w:pPr>
      <w:r w:rsidRPr="009C0CDB">
        <w:rPr>
          <w:rFonts w:asciiTheme="minorHAnsi" w:hAnsiTheme="minorHAnsi" w:cstheme="minorHAnsi"/>
          <w:sz w:val="24"/>
        </w:rPr>
        <w:t xml:space="preserve">For each topic listed, there will be a classroom lecture/discussion and a demonstration of related accounting procedures. </w:t>
      </w:r>
      <w:r w:rsidR="001E3C7F">
        <w:rPr>
          <w:rFonts w:asciiTheme="minorHAnsi" w:hAnsiTheme="minorHAnsi" w:cstheme="minorHAnsi"/>
          <w:sz w:val="24"/>
        </w:rPr>
        <w:t>R</w:t>
      </w:r>
      <w:r w:rsidRPr="009C0CDB">
        <w:rPr>
          <w:rFonts w:asciiTheme="minorHAnsi" w:hAnsiTheme="minorHAnsi" w:cstheme="minorHAnsi"/>
          <w:sz w:val="24"/>
        </w:rPr>
        <w:t xml:space="preserve">elevant textbook readings and problems </w:t>
      </w:r>
      <w:r w:rsidR="001E3C7F">
        <w:rPr>
          <w:rFonts w:asciiTheme="minorHAnsi" w:hAnsiTheme="minorHAnsi" w:cstheme="minorHAnsi"/>
          <w:sz w:val="24"/>
        </w:rPr>
        <w:t xml:space="preserve">will be assigned to </w:t>
      </w:r>
      <w:r w:rsidRPr="009C0CDB">
        <w:rPr>
          <w:rFonts w:asciiTheme="minorHAnsi" w:hAnsiTheme="minorHAnsi" w:cstheme="minorHAnsi"/>
          <w:sz w:val="24"/>
        </w:rPr>
        <w:t xml:space="preserve">test </w:t>
      </w:r>
      <w:r w:rsidR="001E3C7F">
        <w:rPr>
          <w:rFonts w:asciiTheme="minorHAnsi" w:hAnsiTheme="minorHAnsi" w:cstheme="minorHAnsi"/>
          <w:sz w:val="24"/>
        </w:rPr>
        <w:t>the student’s</w:t>
      </w:r>
      <w:r w:rsidRPr="009C0CDB">
        <w:rPr>
          <w:rFonts w:asciiTheme="minorHAnsi" w:hAnsiTheme="minorHAnsi" w:cstheme="minorHAnsi"/>
          <w:sz w:val="24"/>
        </w:rPr>
        <w:t xml:space="preserve"> knowledge, understanding and application of the material. </w:t>
      </w:r>
      <w:r w:rsidR="001E3C7F">
        <w:rPr>
          <w:rFonts w:asciiTheme="minorHAnsi" w:hAnsiTheme="minorHAnsi" w:cstheme="minorHAnsi"/>
          <w:sz w:val="24"/>
        </w:rPr>
        <w:t xml:space="preserve">Students are encouraged to </w:t>
      </w:r>
      <w:r w:rsidRPr="009C0CDB">
        <w:rPr>
          <w:rFonts w:asciiTheme="minorHAnsi" w:hAnsiTheme="minorHAnsi" w:cstheme="minorHAnsi"/>
          <w:sz w:val="24"/>
        </w:rPr>
        <w:t xml:space="preserve">supplement </w:t>
      </w:r>
      <w:r w:rsidR="001E3C7F">
        <w:rPr>
          <w:rFonts w:asciiTheme="minorHAnsi" w:hAnsiTheme="minorHAnsi" w:cstheme="minorHAnsi"/>
          <w:sz w:val="24"/>
        </w:rPr>
        <w:t>their</w:t>
      </w:r>
      <w:r w:rsidRPr="009C0CDB">
        <w:rPr>
          <w:rFonts w:asciiTheme="minorHAnsi" w:hAnsiTheme="minorHAnsi" w:cstheme="minorHAnsi"/>
          <w:sz w:val="24"/>
        </w:rPr>
        <w:t xml:space="preserve"> studying with </w:t>
      </w:r>
      <w:r w:rsidRPr="009C0CDB">
        <w:rPr>
          <w:rFonts w:asciiTheme="minorHAnsi" w:hAnsiTheme="minorHAnsi" w:cstheme="minorHAnsi"/>
          <w:i/>
          <w:sz w:val="24"/>
        </w:rPr>
        <w:t>Connect</w:t>
      </w:r>
      <w:r w:rsidRPr="009C0CDB">
        <w:rPr>
          <w:rFonts w:asciiTheme="minorHAnsi" w:hAnsiTheme="minorHAnsi" w:cstheme="minorHAnsi"/>
          <w:sz w:val="24"/>
        </w:rPr>
        <w:t xml:space="preserve">.  Important information, announcements and grades will be posted on Moodle.  </w:t>
      </w:r>
      <w:r w:rsidR="001E3C7F">
        <w:rPr>
          <w:rFonts w:asciiTheme="minorHAnsi" w:hAnsiTheme="minorHAnsi" w:cstheme="minorHAnsi"/>
          <w:sz w:val="24"/>
        </w:rPr>
        <w:t xml:space="preserve">However, </w:t>
      </w:r>
      <w:r w:rsidRPr="009C0CDB">
        <w:rPr>
          <w:rFonts w:asciiTheme="minorHAnsi" w:hAnsiTheme="minorHAnsi" w:cstheme="minorHAnsi"/>
          <w:sz w:val="24"/>
        </w:rPr>
        <w:t xml:space="preserve">grades </w:t>
      </w:r>
      <w:r w:rsidR="00855AAF">
        <w:rPr>
          <w:rFonts w:asciiTheme="minorHAnsi" w:hAnsiTheme="minorHAnsi" w:cstheme="minorHAnsi"/>
          <w:sz w:val="24"/>
        </w:rPr>
        <w:t>posted o</w:t>
      </w:r>
      <w:r w:rsidRPr="009C0CDB">
        <w:rPr>
          <w:rFonts w:asciiTheme="minorHAnsi" w:hAnsiTheme="minorHAnsi" w:cstheme="minorHAnsi"/>
          <w:sz w:val="24"/>
        </w:rPr>
        <w:t xml:space="preserve">n Moodle are not final, </w:t>
      </w:r>
      <w:r w:rsidR="0079294E">
        <w:rPr>
          <w:rFonts w:asciiTheme="minorHAnsi" w:hAnsiTheme="minorHAnsi" w:cstheme="minorHAnsi"/>
          <w:sz w:val="24"/>
        </w:rPr>
        <w:t xml:space="preserve">please </w:t>
      </w:r>
      <w:r w:rsidRPr="009C0CDB">
        <w:rPr>
          <w:rFonts w:asciiTheme="minorHAnsi" w:hAnsiTheme="minorHAnsi" w:cstheme="minorHAnsi"/>
          <w:sz w:val="24"/>
        </w:rPr>
        <w:t xml:space="preserve">check </w:t>
      </w:r>
      <w:r w:rsidR="001E3C7F">
        <w:rPr>
          <w:rFonts w:asciiTheme="minorHAnsi" w:hAnsiTheme="minorHAnsi" w:cstheme="minorHAnsi"/>
          <w:sz w:val="24"/>
        </w:rPr>
        <w:t>the</w:t>
      </w:r>
      <w:r w:rsidRPr="009C0CDB">
        <w:rPr>
          <w:rFonts w:asciiTheme="minorHAnsi" w:hAnsiTheme="minorHAnsi" w:cstheme="minorHAnsi"/>
          <w:sz w:val="24"/>
        </w:rPr>
        <w:t xml:space="preserve"> </w:t>
      </w:r>
      <w:proofErr w:type="spellStart"/>
      <w:r w:rsidR="007E1C7F">
        <w:rPr>
          <w:rFonts w:asciiTheme="minorHAnsi" w:hAnsiTheme="minorHAnsi" w:cstheme="minorHAnsi"/>
          <w:sz w:val="24"/>
        </w:rPr>
        <w:t>my</w:t>
      </w:r>
      <w:r w:rsidRPr="009C0CDB">
        <w:rPr>
          <w:rFonts w:asciiTheme="minorHAnsi" w:hAnsiTheme="minorHAnsi" w:cstheme="minorHAnsi"/>
          <w:sz w:val="24"/>
        </w:rPr>
        <w:t>GPRC</w:t>
      </w:r>
      <w:proofErr w:type="spellEnd"/>
      <w:r w:rsidRPr="009C0CDB">
        <w:rPr>
          <w:rFonts w:asciiTheme="minorHAnsi" w:hAnsiTheme="minorHAnsi" w:cstheme="minorHAnsi"/>
          <w:sz w:val="24"/>
        </w:rPr>
        <w:t xml:space="preserve"> account for final term grade</w:t>
      </w:r>
      <w:r w:rsidR="001E3C7F">
        <w:rPr>
          <w:rFonts w:asciiTheme="minorHAnsi" w:hAnsiTheme="minorHAnsi" w:cstheme="minorHAnsi"/>
          <w:sz w:val="24"/>
        </w:rPr>
        <w:t>s</w:t>
      </w:r>
      <w:r w:rsidRPr="009C0CDB">
        <w:rPr>
          <w:rFonts w:asciiTheme="minorHAnsi" w:hAnsiTheme="minorHAnsi" w:cstheme="minorHAnsi"/>
          <w:sz w:val="24"/>
        </w:rPr>
        <w:t>.</w:t>
      </w:r>
    </w:p>
    <w:p w14:paraId="543F8E25" w14:textId="77777777" w:rsidR="00516F3A" w:rsidRDefault="00516F3A" w:rsidP="00ED5BA4">
      <w:pPr>
        <w:spacing w:line="240" w:lineRule="auto"/>
        <w:rPr>
          <w:rFonts w:ascii="Times New Roman" w:hAnsi="Times New Roman"/>
          <w:b/>
          <w:sz w:val="24"/>
        </w:rPr>
      </w:pPr>
    </w:p>
    <w:p w14:paraId="253D0DCA" w14:textId="77777777" w:rsidR="00AA31EE" w:rsidRDefault="00612E3C" w:rsidP="00ED5BA4">
      <w:pPr>
        <w:spacing w:line="240" w:lineRule="auto"/>
        <w:rPr>
          <w:rFonts w:ascii="Times New Roman" w:hAnsi="Times New Roman"/>
          <w:sz w:val="24"/>
        </w:rPr>
      </w:pPr>
      <w:r>
        <w:rPr>
          <w:rFonts w:ascii="Times New Roman" w:hAnsi="Times New Roman"/>
          <w:b/>
          <w:sz w:val="24"/>
        </w:rPr>
        <w:t xml:space="preserve">COURSE </w:t>
      </w:r>
      <w:r w:rsidR="000A7733" w:rsidRPr="00495E45">
        <w:rPr>
          <w:rFonts w:ascii="Times New Roman" w:hAnsi="Times New Roman"/>
          <w:b/>
          <w:sz w:val="24"/>
        </w:rPr>
        <w:t>OBJECTIVES:</w:t>
      </w:r>
    </w:p>
    <w:p w14:paraId="3246CAE3" w14:textId="77777777" w:rsidR="00516F3A" w:rsidRPr="00F774A8" w:rsidRDefault="00516F3A" w:rsidP="00ED5BA4">
      <w:pPr>
        <w:pStyle w:val="Default"/>
        <w:rPr>
          <w:rFonts w:asciiTheme="minorHAnsi" w:hAnsiTheme="minorHAnsi"/>
          <w:bCs/>
        </w:rPr>
      </w:pPr>
      <w:r w:rsidRPr="00F774A8">
        <w:rPr>
          <w:rFonts w:asciiTheme="minorHAnsi" w:hAnsiTheme="minorHAnsi"/>
          <w:bCs/>
        </w:rPr>
        <w:t>The following objectives will be covered in this course:</w:t>
      </w:r>
    </w:p>
    <w:p w14:paraId="60E22B66" w14:textId="77777777" w:rsidR="00516F3A" w:rsidRPr="00F774A8" w:rsidRDefault="00516F3A" w:rsidP="00ED5BA4">
      <w:pPr>
        <w:pStyle w:val="Default"/>
        <w:numPr>
          <w:ilvl w:val="0"/>
          <w:numId w:val="12"/>
        </w:numPr>
        <w:rPr>
          <w:rFonts w:asciiTheme="minorHAnsi" w:hAnsiTheme="minorHAnsi"/>
          <w:bCs/>
        </w:rPr>
      </w:pPr>
      <w:r w:rsidRPr="00F774A8">
        <w:rPr>
          <w:rFonts w:asciiTheme="minorHAnsi" w:hAnsiTheme="minorHAnsi"/>
          <w:bCs/>
        </w:rPr>
        <w:t>Analyzing and Recording Transactions</w:t>
      </w:r>
    </w:p>
    <w:p w14:paraId="5FA7C617" w14:textId="77777777" w:rsidR="00516F3A" w:rsidRPr="00F774A8" w:rsidRDefault="00516F3A" w:rsidP="00ED5BA4">
      <w:pPr>
        <w:pStyle w:val="Default"/>
        <w:numPr>
          <w:ilvl w:val="0"/>
          <w:numId w:val="12"/>
        </w:numPr>
        <w:rPr>
          <w:rFonts w:asciiTheme="minorHAnsi" w:hAnsiTheme="minorHAnsi"/>
          <w:bCs/>
        </w:rPr>
      </w:pPr>
      <w:r w:rsidRPr="00F774A8">
        <w:rPr>
          <w:rFonts w:asciiTheme="minorHAnsi" w:hAnsiTheme="minorHAnsi"/>
          <w:bCs/>
        </w:rPr>
        <w:t>Adjusting Accounts for Financial Statements</w:t>
      </w:r>
    </w:p>
    <w:p w14:paraId="4267389F" w14:textId="77777777" w:rsidR="00516F3A" w:rsidRPr="00F774A8" w:rsidRDefault="00516F3A" w:rsidP="00ED5BA4">
      <w:pPr>
        <w:pStyle w:val="Default"/>
        <w:numPr>
          <w:ilvl w:val="0"/>
          <w:numId w:val="12"/>
        </w:numPr>
        <w:rPr>
          <w:rFonts w:asciiTheme="minorHAnsi" w:hAnsiTheme="minorHAnsi"/>
          <w:bCs/>
        </w:rPr>
      </w:pPr>
      <w:r w:rsidRPr="00F774A8">
        <w:rPr>
          <w:rFonts w:asciiTheme="minorHAnsi" w:hAnsiTheme="minorHAnsi"/>
          <w:bCs/>
        </w:rPr>
        <w:t>Completing the Accounting Cycle and Classifying Accounts</w:t>
      </w:r>
    </w:p>
    <w:p w14:paraId="0CF4048E" w14:textId="77777777" w:rsidR="00516F3A" w:rsidRPr="00F774A8" w:rsidRDefault="00516F3A" w:rsidP="00ED5BA4">
      <w:pPr>
        <w:pStyle w:val="Default"/>
        <w:numPr>
          <w:ilvl w:val="0"/>
          <w:numId w:val="12"/>
        </w:numPr>
        <w:rPr>
          <w:rFonts w:asciiTheme="minorHAnsi" w:hAnsiTheme="minorHAnsi"/>
          <w:bCs/>
        </w:rPr>
      </w:pPr>
      <w:r w:rsidRPr="00F774A8">
        <w:rPr>
          <w:rFonts w:asciiTheme="minorHAnsi" w:hAnsiTheme="minorHAnsi"/>
          <w:bCs/>
        </w:rPr>
        <w:t>Accounting for Merchandising Activities</w:t>
      </w:r>
    </w:p>
    <w:p w14:paraId="085F786E" w14:textId="77777777" w:rsidR="00516F3A" w:rsidRPr="00952D52" w:rsidRDefault="00516F3A" w:rsidP="00ED5BA4">
      <w:pPr>
        <w:pStyle w:val="Default"/>
        <w:numPr>
          <w:ilvl w:val="0"/>
          <w:numId w:val="12"/>
        </w:numPr>
        <w:rPr>
          <w:rFonts w:asciiTheme="minorHAnsi" w:hAnsiTheme="minorHAnsi"/>
          <w:bCs/>
        </w:rPr>
      </w:pPr>
      <w:r w:rsidRPr="00952D52">
        <w:rPr>
          <w:rFonts w:asciiTheme="minorHAnsi" w:hAnsiTheme="minorHAnsi"/>
          <w:bCs/>
        </w:rPr>
        <w:t>Inventory Costing and Valuation</w:t>
      </w:r>
    </w:p>
    <w:p w14:paraId="519BDA51" w14:textId="77777777" w:rsidR="00516F3A" w:rsidRPr="00F774A8" w:rsidRDefault="00516F3A" w:rsidP="00ED5BA4">
      <w:pPr>
        <w:pStyle w:val="Default"/>
        <w:numPr>
          <w:ilvl w:val="0"/>
          <w:numId w:val="12"/>
        </w:numPr>
        <w:rPr>
          <w:rFonts w:asciiTheme="minorHAnsi" w:hAnsiTheme="minorHAnsi"/>
          <w:bCs/>
        </w:rPr>
      </w:pPr>
      <w:r w:rsidRPr="00F774A8">
        <w:rPr>
          <w:rFonts w:asciiTheme="minorHAnsi" w:hAnsiTheme="minorHAnsi"/>
          <w:bCs/>
        </w:rPr>
        <w:t>Internal Control and Cash</w:t>
      </w:r>
    </w:p>
    <w:p w14:paraId="631344C4" w14:textId="77777777" w:rsidR="00516F3A" w:rsidRPr="00F774A8" w:rsidRDefault="00516F3A" w:rsidP="00ED5BA4">
      <w:pPr>
        <w:pStyle w:val="Default"/>
        <w:numPr>
          <w:ilvl w:val="0"/>
          <w:numId w:val="12"/>
        </w:numPr>
        <w:rPr>
          <w:rFonts w:asciiTheme="minorHAnsi" w:hAnsiTheme="minorHAnsi"/>
          <w:bCs/>
        </w:rPr>
      </w:pPr>
      <w:r w:rsidRPr="00F774A8">
        <w:rPr>
          <w:rFonts w:asciiTheme="minorHAnsi" w:hAnsiTheme="minorHAnsi"/>
          <w:bCs/>
        </w:rPr>
        <w:t>Receivables</w:t>
      </w:r>
    </w:p>
    <w:p w14:paraId="75421041" w14:textId="77777777" w:rsidR="00516F3A" w:rsidRDefault="00516F3A" w:rsidP="00ED5BA4">
      <w:pPr>
        <w:pStyle w:val="Default"/>
        <w:numPr>
          <w:ilvl w:val="0"/>
          <w:numId w:val="12"/>
        </w:numPr>
        <w:rPr>
          <w:rFonts w:asciiTheme="minorHAnsi" w:hAnsiTheme="minorHAnsi"/>
          <w:bCs/>
        </w:rPr>
      </w:pPr>
      <w:r w:rsidRPr="00F774A8">
        <w:rPr>
          <w:rFonts w:asciiTheme="minorHAnsi" w:hAnsiTheme="minorHAnsi"/>
          <w:bCs/>
        </w:rPr>
        <w:t>Payroll Liabilities</w:t>
      </w:r>
    </w:p>
    <w:p w14:paraId="027693E4" w14:textId="77777777" w:rsidR="00ED5BA4" w:rsidRDefault="00ED5BA4" w:rsidP="00ED5BA4">
      <w:pPr>
        <w:pStyle w:val="Default"/>
        <w:ind w:left="720"/>
        <w:rPr>
          <w:rFonts w:asciiTheme="minorHAnsi" w:hAnsiTheme="minorHAnsi"/>
          <w:bCs/>
        </w:rPr>
      </w:pPr>
    </w:p>
    <w:p w14:paraId="1A143220" w14:textId="77777777" w:rsidR="00A515A8" w:rsidRPr="00A515A8" w:rsidRDefault="00471EDA" w:rsidP="00ED5BA4">
      <w:pPr>
        <w:pStyle w:val="Default"/>
        <w:rPr>
          <w:rFonts w:ascii="Times New Roman" w:hAnsi="Times New Roman" w:cs="Times New Roman"/>
          <w:b/>
          <w:bCs/>
        </w:rPr>
      </w:pPr>
      <w:r>
        <w:rPr>
          <w:rFonts w:ascii="Times New Roman" w:hAnsi="Times New Roman" w:cs="Times New Roman"/>
          <w:b/>
          <w:bCs/>
        </w:rPr>
        <w:t xml:space="preserve">LEARNING </w:t>
      </w:r>
      <w:r w:rsidR="00643297">
        <w:rPr>
          <w:rFonts w:ascii="Times New Roman" w:hAnsi="Times New Roman" w:cs="Times New Roman"/>
          <w:b/>
          <w:bCs/>
        </w:rPr>
        <w:t>OUTCOMES</w:t>
      </w:r>
      <w:r>
        <w:rPr>
          <w:rFonts w:ascii="Times New Roman" w:hAnsi="Times New Roman" w:cs="Times New Roman"/>
          <w:b/>
          <w:bCs/>
        </w:rPr>
        <w:t>:</w:t>
      </w:r>
      <w:r w:rsidR="00A515A8">
        <w:rPr>
          <w:rFonts w:ascii="Times New Roman" w:hAnsi="Times New Roman" w:cs="Times New Roman"/>
          <w:b/>
          <w:bCs/>
        </w:rPr>
        <w:t xml:space="preserve"> </w:t>
      </w:r>
    </w:p>
    <w:p w14:paraId="13D3B41F" w14:textId="77777777" w:rsidR="00577CB0" w:rsidRPr="009C0CDB" w:rsidRDefault="00577CB0" w:rsidP="00ED5BA4">
      <w:pPr>
        <w:pStyle w:val="Default"/>
        <w:rPr>
          <w:rFonts w:asciiTheme="minorHAnsi" w:hAnsiTheme="minorHAnsi"/>
          <w:bCs/>
        </w:rPr>
      </w:pPr>
      <w:r w:rsidRPr="009C0CDB">
        <w:rPr>
          <w:rFonts w:asciiTheme="minorHAnsi" w:hAnsiTheme="minorHAnsi"/>
          <w:bCs/>
        </w:rPr>
        <w:t xml:space="preserve">Upon completion of this course the student will be able to: </w:t>
      </w:r>
    </w:p>
    <w:p w14:paraId="3BB1C01C" w14:textId="77777777" w:rsidR="00577CB0" w:rsidRPr="009C0CDB" w:rsidRDefault="00577CB0" w:rsidP="00ED5BA4">
      <w:pPr>
        <w:pStyle w:val="Default"/>
        <w:numPr>
          <w:ilvl w:val="0"/>
          <w:numId w:val="13"/>
        </w:numPr>
        <w:rPr>
          <w:rFonts w:asciiTheme="minorHAnsi" w:hAnsiTheme="minorHAnsi"/>
          <w:bCs/>
        </w:rPr>
      </w:pPr>
      <w:r w:rsidRPr="009C0CDB">
        <w:rPr>
          <w:rFonts w:asciiTheme="minorHAnsi" w:hAnsiTheme="minorHAnsi"/>
          <w:bCs/>
        </w:rPr>
        <w:t>Describe the three forms of business organization.</w:t>
      </w:r>
    </w:p>
    <w:p w14:paraId="2D23CA84" w14:textId="77777777" w:rsidR="00577CB0" w:rsidRPr="009C0CDB" w:rsidRDefault="00577CB0" w:rsidP="00ED5BA4">
      <w:pPr>
        <w:pStyle w:val="Default"/>
        <w:numPr>
          <w:ilvl w:val="0"/>
          <w:numId w:val="13"/>
        </w:numPr>
        <w:rPr>
          <w:rFonts w:asciiTheme="minorHAnsi" w:hAnsiTheme="minorHAnsi"/>
          <w:bCs/>
        </w:rPr>
      </w:pPr>
      <w:r w:rsidRPr="009C0CDB">
        <w:rPr>
          <w:rFonts w:asciiTheme="minorHAnsi" w:hAnsiTheme="minorHAnsi"/>
          <w:bCs/>
        </w:rPr>
        <w:t>Identify and apply basic generally accepted accounting principles.</w:t>
      </w:r>
    </w:p>
    <w:p w14:paraId="511CE359" w14:textId="77777777" w:rsidR="00577CB0" w:rsidRPr="009C0CDB" w:rsidRDefault="00577CB0" w:rsidP="00ED5BA4">
      <w:pPr>
        <w:pStyle w:val="Default"/>
        <w:numPr>
          <w:ilvl w:val="0"/>
          <w:numId w:val="13"/>
        </w:numPr>
        <w:rPr>
          <w:rFonts w:asciiTheme="minorHAnsi" w:hAnsiTheme="minorHAnsi"/>
          <w:bCs/>
        </w:rPr>
      </w:pPr>
      <w:r w:rsidRPr="009C0CDB">
        <w:rPr>
          <w:rFonts w:asciiTheme="minorHAnsi" w:hAnsiTheme="minorHAnsi"/>
          <w:bCs/>
        </w:rPr>
        <w:t>Analyze transactions, journalize and post entries to a ledger.</w:t>
      </w:r>
    </w:p>
    <w:p w14:paraId="5C4AAC6A" w14:textId="77777777" w:rsidR="00577CB0" w:rsidRPr="009C0CDB" w:rsidRDefault="00577CB0" w:rsidP="00ED5BA4">
      <w:pPr>
        <w:pStyle w:val="Default"/>
        <w:numPr>
          <w:ilvl w:val="0"/>
          <w:numId w:val="13"/>
        </w:numPr>
        <w:rPr>
          <w:rFonts w:asciiTheme="minorHAnsi" w:hAnsiTheme="minorHAnsi"/>
          <w:bCs/>
        </w:rPr>
      </w:pPr>
      <w:r w:rsidRPr="009C0CDB">
        <w:rPr>
          <w:rFonts w:asciiTheme="minorHAnsi" w:hAnsiTheme="minorHAnsi"/>
          <w:bCs/>
        </w:rPr>
        <w:t>Prepare and explain the use of a trial balance.</w:t>
      </w:r>
    </w:p>
    <w:p w14:paraId="37C54B9B" w14:textId="77777777" w:rsidR="00577CB0" w:rsidRPr="009C0CDB" w:rsidRDefault="00577CB0" w:rsidP="00ED5BA4">
      <w:pPr>
        <w:pStyle w:val="Default"/>
        <w:numPr>
          <w:ilvl w:val="0"/>
          <w:numId w:val="13"/>
        </w:numPr>
        <w:rPr>
          <w:rFonts w:asciiTheme="minorHAnsi" w:hAnsiTheme="minorHAnsi"/>
          <w:bCs/>
        </w:rPr>
      </w:pPr>
      <w:r w:rsidRPr="009C0CDB">
        <w:rPr>
          <w:rFonts w:asciiTheme="minorHAnsi" w:hAnsiTheme="minorHAnsi"/>
          <w:bCs/>
        </w:rPr>
        <w:t>Prepare adjusting entries for prepaid expenses, depreciation, unearned revenues, accrued expenses, and accrued revenues.</w:t>
      </w:r>
    </w:p>
    <w:p w14:paraId="26F23EC5" w14:textId="77777777" w:rsidR="00577CB0" w:rsidRPr="009C0CDB" w:rsidRDefault="00577CB0" w:rsidP="00ED5BA4">
      <w:pPr>
        <w:pStyle w:val="Default"/>
        <w:numPr>
          <w:ilvl w:val="0"/>
          <w:numId w:val="13"/>
        </w:numPr>
        <w:rPr>
          <w:rFonts w:asciiTheme="minorHAnsi" w:hAnsiTheme="minorHAnsi"/>
          <w:bCs/>
        </w:rPr>
      </w:pPr>
      <w:r w:rsidRPr="009C0CDB">
        <w:rPr>
          <w:rFonts w:asciiTheme="minorHAnsi" w:hAnsiTheme="minorHAnsi"/>
          <w:bCs/>
        </w:rPr>
        <w:t>Describe and prepare a worksheet and explain its usefulness.</w:t>
      </w:r>
    </w:p>
    <w:p w14:paraId="365ECDA7" w14:textId="77777777" w:rsidR="00577CB0" w:rsidRPr="009C0CDB" w:rsidRDefault="00577CB0" w:rsidP="00ED5BA4">
      <w:pPr>
        <w:pStyle w:val="Default"/>
        <w:numPr>
          <w:ilvl w:val="0"/>
          <w:numId w:val="13"/>
        </w:numPr>
        <w:rPr>
          <w:rFonts w:asciiTheme="minorHAnsi" w:hAnsiTheme="minorHAnsi"/>
          <w:bCs/>
        </w:rPr>
      </w:pPr>
      <w:r w:rsidRPr="009C0CDB">
        <w:rPr>
          <w:rFonts w:asciiTheme="minorHAnsi" w:hAnsiTheme="minorHAnsi"/>
          <w:bCs/>
        </w:rPr>
        <w:t>Prepare financial statements from an adjusted trial balance.</w:t>
      </w:r>
    </w:p>
    <w:p w14:paraId="6E046172" w14:textId="77777777" w:rsidR="00577CB0" w:rsidRPr="009C0CDB" w:rsidRDefault="00577CB0" w:rsidP="00ED5BA4">
      <w:pPr>
        <w:pStyle w:val="Default"/>
        <w:numPr>
          <w:ilvl w:val="0"/>
          <w:numId w:val="13"/>
        </w:numPr>
        <w:rPr>
          <w:rFonts w:asciiTheme="minorHAnsi" w:hAnsiTheme="minorHAnsi"/>
          <w:bCs/>
        </w:rPr>
      </w:pPr>
      <w:r w:rsidRPr="009C0CDB">
        <w:rPr>
          <w:rFonts w:asciiTheme="minorHAnsi" w:hAnsiTheme="minorHAnsi"/>
          <w:bCs/>
        </w:rPr>
        <w:t xml:space="preserve">Prepare </w:t>
      </w:r>
      <w:r>
        <w:rPr>
          <w:rFonts w:asciiTheme="minorHAnsi" w:hAnsiTheme="minorHAnsi"/>
          <w:bCs/>
        </w:rPr>
        <w:t xml:space="preserve">and </w:t>
      </w:r>
      <w:proofErr w:type="spellStart"/>
      <w:r>
        <w:rPr>
          <w:rFonts w:asciiTheme="minorHAnsi" w:hAnsiTheme="minorHAnsi"/>
          <w:bCs/>
        </w:rPr>
        <w:t xml:space="preserve">post </w:t>
      </w:r>
      <w:r w:rsidRPr="009C0CDB">
        <w:rPr>
          <w:rFonts w:asciiTheme="minorHAnsi" w:hAnsiTheme="minorHAnsi"/>
          <w:bCs/>
        </w:rPr>
        <w:t>closing</w:t>
      </w:r>
      <w:proofErr w:type="spellEnd"/>
      <w:r w:rsidRPr="009C0CDB">
        <w:rPr>
          <w:rFonts w:asciiTheme="minorHAnsi" w:hAnsiTheme="minorHAnsi"/>
          <w:bCs/>
        </w:rPr>
        <w:t xml:space="preserve"> entries and a post-closing trial balance.</w:t>
      </w:r>
    </w:p>
    <w:p w14:paraId="391B5431" w14:textId="77777777" w:rsidR="00577CB0" w:rsidRPr="009C0CDB" w:rsidRDefault="00577CB0" w:rsidP="00ED5BA4">
      <w:pPr>
        <w:pStyle w:val="Default"/>
        <w:numPr>
          <w:ilvl w:val="0"/>
          <w:numId w:val="13"/>
        </w:numPr>
        <w:rPr>
          <w:rFonts w:asciiTheme="minorHAnsi" w:hAnsiTheme="minorHAnsi"/>
          <w:bCs/>
        </w:rPr>
      </w:pPr>
      <w:r w:rsidRPr="009C0CDB">
        <w:rPr>
          <w:rFonts w:asciiTheme="minorHAnsi" w:hAnsiTheme="minorHAnsi"/>
          <w:bCs/>
        </w:rPr>
        <w:t>Analyze and record transactions for a merchandising company.</w:t>
      </w:r>
    </w:p>
    <w:p w14:paraId="6879A65A" w14:textId="77777777" w:rsidR="00577CB0" w:rsidRPr="009C0CDB" w:rsidRDefault="00577CB0" w:rsidP="00ED5BA4">
      <w:pPr>
        <w:pStyle w:val="Default"/>
        <w:numPr>
          <w:ilvl w:val="0"/>
          <w:numId w:val="13"/>
        </w:numPr>
        <w:rPr>
          <w:rFonts w:asciiTheme="minorHAnsi" w:hAnsiTheme="minorHAnsi"/>
          <w:bCs/>
        </w:rPr>
      </w:pPr>
      <w:r w:rsidRPr="009C0CDB">
        <w:rPr>
          <w:rFonts w:asciiTheme="minorHAnsi" w:hAnsiTheme="minorHAnsi"/>
          <w:bCs/>
        </w:rPr>
        <w:t>Compute ending inventory and cost of goods sold for both the periodic and perpetual inventory systems.</w:t>
      </w:r>
    </w:p>
    <w:p w14:paraId="1DEFC0A3" w14:textId="77777777" w:rsidR="00577CB0" w:rsidRPr="009C0CDB" w:rsidRDefault="00577CB0" w:rsidP="00ED5BA4">
      <w:pPr>
        <w:pStyle w:val="Default"/>
        <w:numPr>
          <w:ilvl w:val="0"/>
          <w:numId w:val="13"/>
        </w:numPr>
        <w:rPr>
          <w:rFonts w:asciiTheme="minorHAnsi" w:hAnsiTheme="minorHAnsi"/>
          <w:bCs/>
        </w:rPr>
      </w:pPr>
      <w:r w:rsidRPr="009C0CDB">
        <w:rPr>
          <w:rFonts w:asciiTheme="minorHAnsi" w:hAnsiTheme="minorHAnsi"/>
          <w:bCs/>
        </w:rPr>
        <w:t>Apply the gross profit method to estimate inventory.</w:t>
      </w:r>
    </w:p>
    <w:p w14:paraId="11BDDCF3" w14:textId="77777777" w:rsidR="00577CB0" w:rsidRPr="009C0CDB" w:rsidRDefault="00577CB0" w:rsidP="00ED5BA4">
      <w:pPr>
        <w:pStyle w:val="Default"/>
        <w:numPr>
          <w:ilvl w:val="0"/>
          <w:numId w:val="13"/>
        </w:numPr>
        <w:rPr>
          <w:rFonts w:asciiTheme="minorHAnsi" w:hAnsiTheme="minorHAnsi"/>
          <w:bCs/>
        </w:rPr>
      </w:pPr>
      <w:r w:rsidRPr="009C0CDB">
        <w:rPr>
          <w:rFonts w:asciiTheme="minorHAnsi" w:hAnsiTheme="minorHAnsi"/>
          <w:bCs/>
        </w:rPr>
        <w:t>Prepare a bank reconciliation and journalize resulting adjustments.</w:t>
      </w:r>
    </w:p>
    <w:p w14:paraId="3BD1FE71" w14:textId="77777777" w:rsidR="00577CB0" w:rsidRPr="009C0CDB" w:rsidRDefault="00577CB0" w:rsidP="00ED5BA4">
      <w:pPr>
        <w:pStyle w:val="Default"/>
        <w:numPr>
          <w:ilvl w:val="0"/>
          <w:numId w:val="13"/>
        </w:numPr>
        <w:rPr>
          <w:rFonts w:asciiTheme="minorHAnsi" w:hAnsiTheme="minorHAnsi"/>
          <w:bCs/>
        </w:rPr>
      </w:pPr>
      <w:r w:rsidRPr="009C0CDB">
        <w:rPr>
          <w:rFonts w:asciiTheme="minorHAnsi" w:hAnsiTheme="minorHAnsi"/>
          <w:bCs/>
        </w:rPr>
        <w:t>Record petty cash transactions.</w:t>
      </w:r>
    </w:p>
    <w:p w14:paraId="021AF651" w14:textId="77777777" w:rsidR="00577CB0" w:rsidRPr="009C0CDB" w:rsidRDefault="00577CB0" w:rsidP="00ED5BA4">
      <w:pPr>
        <w:pStyle w:val="Default"/>
        <w:numPr>
          <w:ilvl w:val="0"/>
          <w:numId w:val="13"/>
        </w:numPr>
        <w:rPr>
          <w:rFonts w:asciiTheme="minorHAnsi" w:hAnsiTheme="minorHAnsi"/>
          <w:bCs/>
        </w:rPr>
      </w:pPr>
      <w:r w:rsidRPr="009C0CDB">
        <w:rPr>
          <w:rFonts w:asciiTheme="minorHAnsi" w:hAnsiTheme="minorHAnsi"/>
          <w:bCs/>
        </w:rPr>
        <w:t>Apply the allowance and direct write-off methods to account for accounts receivable.</w:t>
      </w:r>
    </w:p>
    <w:p w14:paraId="5F683CEB" w14:textId="77777777" w:rsidR="0087429F" w:rsidRDefault="00577CB0" w:rsidP="00ED5BA4">
      <w:pPr>
        <w:pStyle w:val="Default"/>
        <w:numPr>
          <w:ilvl w:val="0"/>
          <w:numId w:val="13"/>
        </w:numPr>
        <w:rPr>
          <w:rFonts w:asciiTheme="minorHAnsi" w:hAnsiTheme="minorHAnsi"/>
          <w:bCs/>
        </w:rPr>
      </w:pPr>
      <w:r w:rsidRPr="009C0CDB">
        <w:rPr>
          <w:rFonts w:asciiTheme="minorHAnsi" w:hAnsiTheme="minorHAnsi"/>
          <w:bCs/>
        </w:rPr>
        <w:t>Prepare entries for short-term notes receivable and compute and interest.</w:t>
      </w:r>
    </w:p>
    <w:p w14:paraId="3CF5E5C1" w14:textId="77777777" w:rsidR="00AA31EE" w:rsidRPr="0087429F" w:rsidRDefault="00577CB0" w:rsidP="00ED5BA4">
      <w:pPr>
        <w:pStyle w:val="Default"/>
        <w:numPr>
          <w:ilvl w:val="0"/>
          <w:numId w:val="13"/>
        </w:numPr>
        <w:rPr>
          <w:rFonts w:asciiTheme="minorHAnsi" w:hAnsiTheme="minorHAnsi"/>
          <w:bCs/>
        </w:rPr>
      </w:pPr>
      <w:r w:rsidRPr="0087429F">
        <w:rPr>
          <w:rFonts w:asciiTheme="minorHAnsi" w:hAnsiTheme="minorHAnsi"/>
          <w:bCs/>
        </w:rPr>
        <w:t>Make calculations necessary to prepare a Payroll Register and prepare entries to record and pay payroll. Calculate payroll costs levied on employers and prepare the entries to record the accrual and payment of these amounts.</w:t>
      </w:r>
    </w:p>
    <w:p w14:paraId="407BFA8D" w14:textId="77777777" w:rsidR="0087429F" w:rsidRDefault="0087429F" w:rsidP="00ED5BA4">
      <w:pPr>
        <w:pStyle w:val="Default"/>
        <w:rPr>
          <w:rFonts w:ascii="Times New Roman" w:hAnsi="Times New Roman" w:cs="Times New Roman"/>
          <w:b/>
          <w:bCs/>
        </w:rPr>
      </w:pPr>
    </w:p>
    <w:p w14:paraId="6F47BA1A" w14:textId="77777777" w:rsidR="007B42F6" w:rsidRPr="00495E45" w:rsidRDefault="000A7733" w:rsidP="00ED5BA4">
      <w:pPr>
        <w:pStyle w:val="Default"/>
        <w:rPr>
          <w:rFonts w:ascii="Times New Roman" w:hAnsi="Times New Roman" w:cs="Times New Roman"/>
          <w:b/>
          <w:bCs/>
        </w:rPr>
      </w:pPr>
      <w:r w:rsidRPr="00495E45">
        <w:rPr>
          <w:rFonts w:ascii="Times New Roman" w:hAnsi="Times New Roman" w:cs="Times New Roman"/>
          <w:b/>
          <w:bCs/>
        </w:rPr>
        <w:t xml:space="preserve">TRANSFERABILITY: </w:t>
      </w:r>
    </w:p>
    <w:p w14:paraId="0500AAC8" w14:textId="110549FA" w:rsidR="00607597" w:rsidRDefault="00607597" w:rsidP="00CD5C10">
      <w:pPr>
        <w:pStyle w:val="Default"/>
        <w:rPr>
          <w:rFonts w:asciiTheme="minorHAnsi" w:hAnsiTheme="minorHAnsi" w:cs="TimesNewRoman"/>
        </w:rPr>
      </w:pPr>
      <w:r>
        <w:rPr>
          <w:rFonts w:asciiTheme="minorHAnsi" w:hAnsiTheme="minorHAnsi" w:cs="TimesNewRoman"/>
        </w:rPr>
        <w:t>Athabasca University</w:t>
      </w:r>
    </w:p>
    <w:p w14:paraId="0AF2B82D" w14:textId="444A5154" w:rsidR="00CD5C10" w:rsidRDefault="00CD5C10" w:rsidP="00CD5C10">
      <w:pPr>
        <w:pStyle w:val="Default"/>
        <w:rPr>
          <w:rFonts w:asciiTheme="minorHAnsi" w:hAnsiTheme="minorHAnsi" w:cs="TimesNewRoman"/>
        </w:rPr>
      </w:pPr>
      <w:proofErr w:type="spellStart"/>
      <w:r w:rsidRPr="00CD5C10">
        <w:rPr>
          <w:rFonts w:asciiTheme="minorHAnsi" w:hAnsiTheme="minorHAnsi" w:cs="TimesNewRoman"/>
        </w:rPr>
        <w:t>MacEwan</w:t>
      </w:r>
      <w:proofErr w:type="spellEnd"/>
      <w:r w:rsidRPr="00CD5C10">
        <w:rPr>
          <w:rFonts w:asciiTheme="minorHAnsi" w:hAnsiTheme="minorHAnsi" w:cs="TimesNewRoman"/>
        </w:rPr>
        <w:t xml:space="preserve"> University</w:t>
      </w:r>
    </w:p>
    <w:p w14:paraId="721ED542" w14:textId="125FC823" w:rsidR="008A0764" w:rsidRDefault="008A0764" w:rsidP="00CD5C10">
      <w:pPr>
        <w:pStyle w:val="Default"/>
        <w:rPr>
          <w:rFonts w:asciiTheme="minorHAnsi" w:hAnsiTheme="minorHAnsi" w:cs="TimesNewRoman"/>
        </w:rPr>
      </w:pPr>
      <w:r>
        <w:rPr>
          <w:rFonts w:asciiTheme="minorHAnsi" w:hAnsiTheme="minorHAnsi" w:cs="TimesNewRoman"/>
        </w:rPr>
        <w:t>SAIT</w:t>
      </w:r>
    </w:p>
    <w:p w14:paraId="21FB4AA5" w14:textId="05F9A553" w:rsidR="00607597" w:rsidRDefault="00607597" w:rsidP="00CD5C10">
      <w:pPr>
        <w:pStyle w:val="Default"/>
        <w:rPr>
          <w:rFonts w:asciiTheme="minorHAnsi" w:hAnsiTheme="minorHAnsi" w:cs="TimesNewRoman"/>
        </w:rPr>
      </w:pPr>
      <w:r>
        <w:rPr>
          <w:rFonts w:asciiTheme="minorHAnsi" w:hAnsiTheme="minorHAnsi" w:cs="TimesNewRoman"/>
        </w:rPr>
        <w:t>University of Alberta</w:t>
      </w:r>
    </w:p>
    <w:p w14:paraId="55482124" w14:textId="5025D637" w:rsidR="00607597" w:rsidRPr="00CD5C10" w:rsidRDefault="00607597" w:rsidP="00CD5C10">
      <w:pPr>
        <w:pStyle w:val="Default"/>
        <w:rPr>
          <w:rFonts w:asciiTheme="minorHAnsi" w:hAnsiTheme="minorHAnsi" w:cs="TimesNewRoman"/>
        </w:rPr>
      </w:pPr>
      <w:r>
        <w:rPr>
          <w:rFonts w:asciiTheme="minorHAnsi" w:hAnsiTheme="minorHAnsi" w:cs="TimesNewRoman"/>
        </w:rPr>
        <w:t>University of Lethbridge</w:t>
      </w:r>
    </w:p>
    <w:p w14:paraId="1C90597C" w14:textId="77777777" w:rsidR="00747CCF" w:rsidRPr="00CD5C10" w:rsidRDefault="00CD5C10" w:rsidP="00CD5C10">
      <w:pPr>
        <w:pStyle w:val="Default"/>
        <w:rPr>
          <w:rFonts w:asciiTheme="minorHAnsi" w:hAnsiTheme="minorHAnsi" w:cs="TimesNewRoman"/>
        </w:rPr>
      </w:pPr>
      <w:r w:rsidRPr="00CD5C10">
        <w:rPr>
          <w:rFonts w:asciiTheme="minorHAnsi" w:hAnsiTheme="minorHAnsi" w:cs="TimesNewRoman"/>
        </w:rPr>
        <w:t>Other (transfers in combination with other courses or to other institutions)</w:t>
      </w:r>
    </w:p>
    <w:p w14:paraId="68C5BA4B" w14:textId="77777777" w:rsidR="0087429F" w:rsidRPr="0087429F" w:rsidRDefault="0087429F" w:rsidP="00ED5BA4">
      <w:pPr>
        <w:pStyle w:val="Default"/>
        <w:ind w:left="720"/>
        <w:rPr>
          <w:rFonts w:ascii="TimesNewRoman" w:hAnsi="TimesNewRoman" w:cs="TimesNewRoman"/>
        </w:rPr>
      </w:pPr>
    </w:p>
    <w:p w14:paraId="0488BDB2" w14:textId="77777777" w:rsidR="000E0E31" w:rsidRPr="0006069B" w:rsidRDefault="00F93661" w:rsidP="00ED5BA4">
      <w:pPr>
        <w:pStyle w:val="Default"/>
        <w:rPr>
          <w:rFonts w:ascii="Times New Roman" w:hAnsi="Times New Roman" w:cs="Times New Roman"/>
        </w:rPr>
      </w:pPr>
      <w:r w:rsidRPr="002121C1">
        <w:rPr>
          <w:rFonts w:ascii="TimesNewRoman" w:hAnsi="TimesNewRoman" w:cs="TimesNewRoman"/>
          <w:b/>
        </w:rPr>
        <w:t>*</w:t>
      </w:r>
      <w:r w:rsidR="002121C1" w:rsidRPr="002121C1">
        <w:rPr>
          <w:rFonts w:ascii="TimesNewRoman" w:hAnsi="TimesNewRoman" w:cs="TimesNewRoman"/>
          <w:b/>
        </w:rPr>
        <w:t>Warning:</w:t>
      </w:r>
      <w:r w:rsidR="002121C1">
        <w:rPr>
          <w:rFonts w:ascii="TimesNewRoman" w:hAnsi="TimesNewRoman" w:cs="TimesNewRoman"/>
        </w:rPr>
        <w:t xml:space="preserve"> </w:t>
      </w:r>
      <w:r w:rsidR="004433F2">
        <w:rPr>
          <w:rFonts w:ascii="TimesNewRoman" w:hAnsi="TimesNewRoman" w:cs="TimesNewRoman"/>
        </w:rPr>
        <w:t xml:space="preserve">Although we strive to make the transferability information in this document up-to-date and accurate, </w:t>
      </w:r>
      <w:r w:rsidR="004433F2" w:rsidRPr="00F93661">
        <w:rPr>
          <w:rFonts w:ascii="TimesNewRoman" w:hAnsi="TimesNewRoman" w:cs="TimesNewRoman"/>
          <w:b/>
        </w:rPr>
        <w:t>the student has the final responsibility for ensuring the transferability of this course to Alberta Colleges and Universities</w:t>
      </w:r>
      <w:r w:rsidR="004433F2">
        <w:rPr>
          <w:rFonts w:ascii="TimesNewRoman" w:hAnsi="TimesNewRoman" w:cs="TimesNewRoman"/>
        </w:rPr>
        <w:t xml:space="preserve">. </w:t>
      </w:r>
      <w:r w:rsidR="0089435C">
        <w:rPr>
          <w:rFonts w:ascii="TimesNewRoman" w:hAnsi="TimesNewRoman" w:cs="TimesNewRoman"/>
        </w:rPr>
        <w:t>Please consult the Alberta Transfer Guide for more information</w:t>
      </w:r>
      <w:r w:rsidR="004433F2">
        <w:rPr>
          <w:rFonts w:ascii="TimesNewRoman" w:hAnsi="TimesNewRoman" w:cs="TimesNewRoman"/>
        </w:rPr>
        <w:t xml:space="preserve">. You may check </w:t>
      </w:r>
      <w:r>
        <w:rPr>
          <w:rFonts w:ascii="TimesNewRoman" w:hAnsi="TimesNewRoman" w:cs="TimesNewRoman"/>
        </w:rPr>
        <w:t xml:space="preserve">to ensure </w:t>
      </w:r>
      <w:r w:rsidR="004433F2">
        <w:rPr>
          <w:rFonts w:ascii="TimesNewRoman" w:hAnsi="TimesNewRoman" w:cs="TimesNewRoman"/>
        </w:rPr>
        <w:t xml:space="preserve">the transferability </w:t>
      </w:r>
      <w:r>
        <w:rPr>
          <w:rFonts w:ascii="TimesNewRoman" w:hAnsi="TimesNewRoman" w:cs="TimesNewRoman"/>
        </w:rPr>
        <w:t xml:space="preserve">of this course </w:t>
      </w:r>
      <w:r w:rsidR="004433F2">
        <w:rPr>
          <w:rFonts w:ascii="TimesNewRoman" w:hAnsi="TimesNewRoman" w:cs="TimesNewRoman"/>
        </w:rPr>
        <w:t>at Alberta Transfer Guide main page</w:t>
      </w:r>
      <w:r>
        <w:rPr>
          <w:rFonts w:ascii="TimesNewRoman" w:hAnsi="TimesNewRoman" w:cs="TimesNewRoman"/>
        </w:rPr>
        <w:t xml:space="preserve"> </w:t>
      </w:r>
      <w:hyperlink r:id="rId11" w:history="1">
        <w:r w:rsidR="00806BB2" w:rsidRPr="0006069B">
          <w:rPr>
            <w:rStyle w:val="Hyperlink"/>
            <w:rFonts w:ascii="Times New Roman" w:hAnsi="Times New Roman"/>
            <w:lang w:val="en-CA"/>
          </w:rPr>
          <w:t>http://www.transferalberta.ca</w:t>
        </w:r>
      </w:hyperlink>
      <w:r w:rsidR="004433F2" w:rsidRPr="0006069B">
        <w:rPr>
          <w:rFonts w:ascii="Times New Roman" w:hAnsi="Times New Roman" w:cs="Times New Roman"/>
          <w:lang w:val="en-CA"/>
        </w:rPr>
        <w:t xml:space="preserve"> or, if you do not want to navigate through few links, at </w:t>
      </w:r>
      <w:hyperlink r:id="rId12" w:history="1">
        <w:r w:rsidR="0089435C" w:rsidRPr="0006069B">
          <w:rPr>
            <w:rStyle w:val="Hyperlink"/>
            <w:rFonts w:ascii="Times New Roman" w:hAnsi="Times New Roman"/>
          </w:rPr>
          <w:t>http://alis.alberta.ca/ps/tsp/ta/tbi/onlinesearch.html?SearchMode=S&amp;step=2</w:t>
        </w:r>
      </w:hyperlink>
      <w:r w:rsidR="004433F2" w:rsidRPr="0006069B">
        <w:rPr>
          <w:rFonts w:ascii="Times New Roman" w:hAnsi="Times New Roman" w:cs="Times New Roman"/>
        </w:rPr>
        <w:t xml:space="preserve">  </w:t>
      </w:r>
    </w:p>
    <w:p w14:paraId="0CE1FF1A" w14:textId="77777777" w:rsidR="0089435C" w:rsidRPr="000E0E31" w:rsidRDefault="0089435C" w:rsidP="00ED5BA4">
      <w:pPr>
        <w:pStyle w:val="Default"/>
        <w:rPr>
          <w:rFonts w:ascii="Times New Roman" w:hAnsi="Times New Roman" w:cs="Times New Roman"/>
          <w:bCs/>
          <w:color w:val="auto"/>
        </w:rPr>
      </w:pPr>
    </w:p>
    <w:p w14:paraId="55044D14" w14:textId="77777777" w:rsidR="006F1DC5" w:rsidRPr="0019489A" w:rsidRDefault="006F1DC5" w:rsidP="00ED5BA4">
      <w:pPr>
        <w:pStyle w:val="Default"/>
        <w:rPr>
          <w:rFonts w:ascii="Times New Roman" w:hAnsi="Times New Roman" w:cs="Times New Roman"/>
          <w:color w:val="auto"/>
        </w:rPr>
      </w:pPr>
      <w:r w:rsidRPr="0019489A">
        <w:rPr>
          <w:rFonts w:ascii="Times New Roman" w:hAnsi="Times New Roman" w:cs="Times New Roman"/>
          <w:bCs/>
          <w:color w:val="auto"/>
        </w:rPr>
        <w:t xml:space="preserve">** </w:t>
      </w:r>
      <w:r w:rsidR="0087429F" w:rsidRPr="0087429F">
        <w:rPr>
          <w:rFonts w:ascii="Times New Roman" w:hAnsi="Times New Roman" w:cs="Times New Roman"/>
          <w:bCs/>
          <w:color w:val="auto"/>
        </w:rPr>
        <w:t xml:space="preserve">Note that, in many cases, BA1110 and BA1120 </w:t>
      </w:r>
      <w:r w:rsidR="0087429F" w:rsidRPr="0087429F">
        <w:rPr>
          <w:rFonts w:ascii="Times New Roman" w:hAnsi="Times New Roman" w:cs="Times New Roman"/>
          <w:b/>
          <w:bCs/>
          <w:color w:val="auto"/>
        </w:rPr>
        <w:t>together</w:t>
      </w:r>
      <w:r w:rsidR="0087429F" w:rsidRPr="0087429F">
        <w:rPr>
          <w:rFonts w:ascii="Times New Roman" w:hAnsi="Times New Roman" w:cs="Times New Roman"/>
          <w:bCs/>
          <w:color w:val="auto"/>
        </w:rPr>
        <w:t xml:space="preserve"> are required for transferability. </w:t>
      </w:r>
      <w:r w:rsidRPr="0019489A">
        <w:rPr>
          <w:rFonts w:ascii="Times New Roman" w:hAnsi="Times New Roman" w:cs="Times New Roman"/>
          <w:bCs/>
          <w:color w:val="auto"/>
        </w:rPr>
        <w:t>Grade of D or D+ may not be acceptable for transfer to other post-secondary institutions.</w:t>
      </w:r>
      <w:r w:rsidR="00D6457F" w:rsidRPr="0019489A">
        <w:rPr>
          <w:rFonts w:ascii="Times New Roman" w:hAnsi="Times New Roman" w:cs="Times New Roman"/>
          <w:bCs/>
          <w:color w:val="auto"/>
        </w:rPr>
        <w:t xml:space="preserve"> </w:t>
      </w:r>
      <w:r w:rsidR="00D6457F" w:rsidRPr="00381774">
        <w:rPr>
          <w:rFonts w:ascii="Times New Roman" w:hAnsi="Times New Roman" w:cs="Times New Roman"/>
          <w:b/>
          <w:bCs/>
          <w:color w:val="auto"/>
        </w:rPr>
        <w:t>Students are cautioned that it is their responsibility to contact the receiving institutions to ensure transferability</w:t>
      </w:r>
      <w:r w:rsidR="009663DB">
        <w:rPr>
          <w:rFonts w:ascii="Times New Roman" w:hAnsi="Times New Roman" w:cs="Times New Roman"/>
          <w:b/>
          <w:bCs/>
          <w:color w:val="auto"/>
        </w:rPr>
        <w:t>.</w:t>
      </w:r>
    </w:p>
    <w:p w14:paraId="210DE0CB" w14:textId="77777777" w:rsidR="0019489A" w:rsidRDefault="0019489A" w:rsidP="00ED5BA4">
      <w:pPr>
        <w:spacing w:line="240" w:lineRule="auto"/>
        <w:rPr>
          <w:b/>
          <w:u w:val="single"/>
        </w:rPr>
      </w:pPr>
    </w:p>
    <w:p w14:paraId="2C758E22" w14:textId="77777777" w:rsidR="00747CCF" w:rsidRDefault="00747CCF">
      <w:pPr>
        <w:spacing w:line="240" w:lineRule="auto"/>
        <w:rPr>
          <w:rFonts w:ascii="Times New Roman" w:hAnsi="Times New Roman"/>
          <w:b/>
          <w:sz w:val="24"/>
        </w:rPr>
      </w:pPr>
      <w:r>
        <w:rPr>
          <w:rFonts w:ascii="Times New Roman" w:hAnsi="Times New Roman"/>
          <w:b/>
          <w:sz w:val="24"/>
        </w:rPr>
        <w:br w:type="page"/>
      </w:r>
    </w:p>
    <w:p w14:paraId="34DA85A5" w14:textId="77777777" w:rsidR="00AA31EE" w:rsidRPr="00495E45" w:rsidRDefault="00AA31EE" w:rsidP="00ED5BA4">
      <w:pPr>
        <w:pStyle w:val="Heading2"/>
        <w:spacing w:before="0" w:line="240" w:lineRule="auto"/>
        <w:rPr>
          <w:rFonts w:ascii="Times New Roman" w:hAnsi="Times New Roman"/>
          <w:b/>
          <w:sz w:val="24"/>
        </w:rPr>
      </w:pPr>
      <w:r>
        <w:rPr>
          <w:rFonts w:ascii="Times New Roman" w:hAnsi="Times New Roman"/>
          <w:b/>
          <w:sz w:val="24"/>
        </w:rPr>
        <w:lastRenderedPageBreak/>
        <w:t>EVALUATIONS</w:t>
      </w:r>
      <w:r w:rsidRPr="00495E45">
        <w:rPr>
          <w:rFonts w:ascii="Times New Roman" w:hAnsi="Times New Roman"/>
          <w:b/>
          <w:sz w:val="24"/>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8"/>
        <w:gridCol w:w="1022"/>
      </w:tblGrid>
      <w:tr w:rsidR="00855AAF" w:rsidRPr="00855AAF" w14:paraId="6DC9A378" w14:textId="77777777" w:rsidTr="00855AAF">
        <w:tc>
          <w:tcPr>
            <w:tcW w:w="1568" w:type="dxa"/>
          </w:tcPr>
          <w:p w14:paraId="1E528F76" w14:textId="77777777" w:rsidR="00855AAF" w:rsidRPr="00855AAF" w:rsidRDefault="00855AAF" w:rsidP="00103CB5">
            <w:pPr>
              <w:spacing w:line="240" w:lineRule="auto"/>
              <w:rPr>
                <w:rFonts w:asciiTheme="minorHAnsi" w:hAnsiTheme="minorHAnsi"/>
                <w:bCs/>
                <w:sz w:val="24"/>
              </w:rPr>
            </w:pPr>
            <w:r w:rsidRPr="00855AAF">
              <w:rPr>
                <w:rFonts w:asciiTheme="minorHAnsi" w:hAnsiTheme="minorHAnsi"/>
                <w:bCs/>
                <w:sz w:val="24"/>
              </w:rPr>
              <w:t>Assignments</w:t>
            </w:r>
          </w:p>
        </w:tc>
        <w:tc>
          <w:tcPr>
            <w:tcW w:w="1022" w:type="dxa"/>
          </w:tcPr>
          <w:p w14:paraId="60566766" w14:textId="77777777" w:rsidR="00855AAF" w:rsidRPr="00855AAF" w:rsidRDefault="00855AAF" w:rsidP="00855AAF">
            <w:pPr>
              <w:spacing w:line="240" w:lineRule="auto"/>
              <w:jc w:val="right"/>
              <w:rPr>
                <w:rFonts w:asciiTheme="minorHAnsi" w:hAnsiTheme="minorHAnsi"/>
                <w:bCs/>
                <w:sz w:val="24"/>
              </w:rPr>
            </w:pPr>
            <w:r w:rsidRPr="00855AAF">
              <w:rPr>
                <w:rFonts w:asciiTheme="minorHAnsi" w:hAnsiTheme="minorHAnsi"/>
                <w:bCs/>
                <w:sz w:val="24"/>
              </w:rPr>
              <w:t xml:space="preserve">    20% </w:t>
            </w:r>
          </w:p>
        </w:tc>
      </w:tr>
      <w:tr w:rsidR="00855AAF" w:rsidRPr="00855AAF" w14:paraId="5796E349" w14:textId="77777777" w:rsidTr="00855AAF">
        <w:tc>
          <w:tcPr>
            <w:tcW w:w="1568" w:type="dxa"/>
          </w:tcPr>
          <w:p w14:paraId="6B91369D" w14:textId="77777777" w:rsidR="00855AAF" w:rsidRPr="00855AAF" w:rsidRDefault="00855AAF" w:rsidP="00103CB5">
            <w:pPr>
              <w:spacing w:line="240" w:lineRule="auto"/>
              <w:rPr>
                <w:rFonts w:asciiTheme="minorHAnsi" w:hAnsiTheme="minorHAnsi"/>
                <w:bCs/>
                <w:sz w:val="24"/>
              </w:rPr>
            </w:pPr>
            <w:r w:rsidRPr="00855AAF">
              <w:rPr>
                <w:rFonts w:asciiTheme="minorHAnsi" w:hAnsiTheme="minorHAnsi"/>
                <w:bCs/>
                <w:sz w:val="24"/>
              </w:rPr>
              <w:t xml:space="preserve">Quizzes </w:t>
            </w:r>
          </w:p>
        </w:tc>
        <w:tc>
          <w:tcPr>
            <w:tcW w:w="1022" w:type="dxa"/>
          </w:tcPr>
          <w:p w14:paraId="3CE92756" w14:textId="77777777" w:rsidR="00855AAF" w:rsidRPr="00855AAF" w:rsidRDefault="00855AAF" w:rsidP="00855AAF">
            <w:pPr>
              <w:spacing w:line="240" w:lineRule="auto"/>
              <w:jc w:val="right"/>
              <w:rPr>
                <w:rFonts w:asciiTheme="minorHAnsi" w:hAnsiTheme="minorHAnsi"/>
                <w:bCs/>
                <w:sz w:val="24"/>
              </w:rPr>
            </w:pPr>
            <w:r w:rsidRPr="00855AAF">
              <w:rPr>
                <w:rFonts w:asciiTheme="minorHAnsi" w:hAnsiTheme="minorHAnsi"/>
                <w:bCs/>
                <w:sz w:val="24"/>
              </w:rPr>
              <w:t xml:space="preserve">    15%</w:t>
            </w:r>
          </w:p>
        </w:tc>
      </w:tr>
      <w:tr w:rsidR="00855AAF" w:rsidRPr="00855AAF" w14:paraId="63AB1F08" w14:textId="77777777" w:rsidTr="00855AAF">
        <w:tc>
          <w:tcPr>
            <w:tcW w:w="1568" w:type="dxa"/>
          </w:tcPr>
          <w:p w14:paraId="529A4794" w14:textId="77777777" w:rsidR="00855AAF" w:rsidRPr="00855AAF" w:rsidRDefault="00855AAF" w:rsidP="00103CB5">
            <w:pPr>
              <w:spacing w:line="240" w:lineRule="auto"/>
              <w:rPr>
                <w:rFonts w:asciiTheme="minorHAnsi" w:hAnsiTheme="minorHAnsi"/>
                <w:bCs/>
                <w:sz w:val="24"/>
              </w:rPr>
            </w:pPr>
            <w:r w:rsidRPr="00855AAF">
              <w:rPr>
                <w:rFonts w:asciiTheme="minorHAnsi" w:hAnsiTheme="minorHAnsi"/>
                <w:bCs/>
                <w:sz w:val="24"/>
              </w:rPr>
              <w:t>Term Test 1</w:t>
            </w:r>
          </w:p>
        </w:tc>
        <w:tc>
          <w:tcPr>
            <w:tcW w:w="1022" w:type="dxa"/>
          </w:tcPr>
          <w:p w14:paraId="03B8CD5D" w14:textId="77777777" w:rsidR="00855AAF" w:rsidRPr="00855AAF" w:rsidRDefault="00855AAF" w:rsidP="00855AAF">
            <w:pPr>
              <w:spacing w:line="240" w:lineRule="auto"/>
              <w:jc w:val="right"/>
              <w:rPr>
                <w:rFonts w:asciiTheme="minorHAnsi" w:hAnsiTheme="minorHAnsi"/>
                <w:bCs/>
                <w:sz w:val="24"/>
              </w:rPr>
            </w:pPr>
            <w:r w:rsidRPr="00855AAF">
              <w:rPr>
                <w:rFonts w:asciiTheme="minorHAnsi" w:hAnsiTheme="minorHAnsi"/>
                <w:bCs/>
                <w:sz w:val="24"/>
              </w:rPr>
              <w:t xml:space="preserve">    15%</w:t>
            </w:r>
          </w:p>
        </w:tc>
      </w:tr>
      <w:tr w:rsidR="00855AAF" w:rsidRPr="00855AAF" w14:paraId="5FD9B869" w14:textId="77777777" w:rsidTr="00855AAF">
        <w:tc>
          <w:tcPr>
            <w:tcW w:w="1568" w:type="dxa"/>
          </w:tcPr>
          <w:p w14:paraId="36D2633A" w14:textId="77777777" w:rsidR="00855AAF" w:rsidRPr="00855AAF" w:rsidRDefault="00855AAF" w:rsidP="00103CB5">
            <w:pPr>
              <w:spacing w:line="240" w:lineRule="auto"/>
              <w:rPr>
                <w:rFonts w:asciiTheme="minorHAnsi" w:hAnsiTheme="minorHAnsi"/>
                <w:bCs/>
                <w:sz w:val="24"/>
              </w:rPr>
            </w:pPr>
            <w:r w:rsidRPr="00855AAF">
              <w:rPr>
                <w:rFonts w:asciiTheme="minorHAnsi" w:hAnsiTheme="minorHAnsi"/>
                <w:bCs/>
                <w:sz w:val="24"/>
              </w:rPr>
              <w:t>Term Test 2</w:t>
            </w:r>
          </w:p>
        </w:tc>
        <w:tc>
          <w:tcPr>
            <w:tcW w:w="1022" w:type="dxa"/>
          </w:tcPr>
          <w:p w14:paraId="4035826F" w14:textId="77777777" w:rsidR="00855AAF" w:rsidRPr="00855AAF" w:rsidRDefault="00855AAF" w:rsidP="00855AAF">
            <w:pPr>
              <w:spacing w:line="240" w:lineRule="auto"/>
              <w:jc w:val="right"/>
              <w:rPr>
                <w:rFonts w:asciiTheme="minorHAnsi" w:hAnsiTheme="minorHAnsi"/>
                <w:bCs/>
                <w:sz w:val="24"/>
              </w:rPr>
            </w:pPr>
            <w:r w:rsidRPr="00855AAF">
              <w:rPr>
                <w:rFonts w:asciiTheme="minorHAnsi" w:hAnsiTheme="minorHAnsi"/>
                <w:bCs/>
                <w:sz w:val="24"/>
              </w:rPr>
              <w:t xml:space="preserve">    15%</w:t>
            </w:r>
          </w:p>
        </w:tc>
      </w:tr>
      <w:tr w:rsidR="00855AAF" w:rsidRPr="00855AAF" w14:paraId="4B4E0081" w14:textId="77777777" w:rsidTr="00855AAF">
        <w:tc>
          <w:tcPr>
            <w:tcW w:w="1568" w:type="dxa"/>
          </w:tcPr>
          <w:p w14:paraId="3E84770D" w14:textId="77777777" w:rsidR="00855AAF" w:rsidRPr="00855AAF" w:rsidRDefault="00855AAF" w:rsidP="00103CB5">
            <w:pPr>
              <w:spacing w:line="240" w:lineRule="auto"/>
              <w:rPr>
                <w:rFonts w:asciiTheme="minorHAnsi" w:hAnsiTheme="minorHAnsi"/>
                <w:bCs/>
                <w:sz w:val="24"/>
              </w:rPr>
            </w:pPr>
            <w:r w:rsidRPr="00855AAF">
              <w:rPr>
                <w:rFonts w:asciiTheme="minorHAnsi" w:hAnsiTheme="minorHAnsi"/>
                <w:bCs/>
                <w:sz w:val="24"/>
              </w:rPr>
              <w:t>Final Exam</w:t>
            </w:r>
          </w:p>
        </w:tc>
        <w:tc>
          <w:tcPr>
            <w:tcW w:w="1022" w:type="dxa"/>
          </w:tcPr>
          <w:p w14:paraId="7AD7FE91" w14:textId="77777777" w:rsidR="00855AAF" w:rsidRPr="00855AAF" w:rsidRDefault="00855AAF" w:rsidP="00855AAF">
            <w:pPr>
              <w:spacing w:line="240" w:lineRule="auto"/>
              <w:jc w:val="right"/>
              <w:rPr>
                <w:rFonts w:asciiTheme="minorHAnsi" w:hAnsiTheme="minorHAnsi"/>
                <w:bCs/>
                <w:sz w:val="24"/>
              </w:rPr>
            </w:pPr>
            <w:r w:rsidRPr="00855AAF">
              <w:rPr>
                <w:rFonts w:asciiTheme="minorHAnsi" w:hAnsiTheme="minorHAnsi"/>
                <w:bCs/>
                <w:sz w:val="24"/>
              </w:rPr>
              <w:t xml:space="preserve">  </w:t>
            </w:r>
            <w:r w:rsidRPr="00855AAF">
              <w:rPr>
                <w:rFonts w:asciiTheme="minorHAnsi" w:hAnsiTheme="minorHAnsi"/>
                <w:bCs/>
                <w:sz w:val="24"/>
                <w:u w:val="single"/>
              </w:rPr>
              <w:t>35%</w:t>
            </w:r>
          </w:p>
        </w:tc>
      </w:tr>
      <w:tr w:rsidR="00855AAF" w:rsidRPr="00855AAF" w14:paraId="50E54AC3" w14:textId="77777777" w:rsidTr="00855AAF">
        <w:tc>
          <w:tcPr>
            <w:tcW w:w="1568" w:type="dxa"/>
          </w:tcPr>
          <w:p w14:paraId="0A762A36" w14:textId="77777777" w:rsidR="00855AAF" w:rsidRPr="00855AAF" w:rsidRDefault="00855AAF" w:rsidP="00103CB5">
            <w:pPr>
              <w:spacing w:line="240" w:lineRule="auto"/>
              <w:rPr>
                <w:rFonts w:asciiTheme="minorHAnsi" w:hAnsiTheme="minorHAnsi"/>
                <w:bCs/>
                <w:sz w:val="24"/>
              </w:rPr>
            </w:pPr>
            <w:r w:rsidRPr="00855AAF">
              <w:rPr>
                <w:rFonts w:asciiTheme="minorHAnsi" w:hAnsiTheme="minorHAnsi"/>
                <w:bCs/>
                <w:sz w:val="24"/>
              </w:rPr>
              <w:t>Total</w:t>
            </w:r>
          </w:p>
        </w:tc>
        <w:tc>
          <w:tcPr>
            <w:tcW w:w="1022" w:type="dxa"/>
          </w:tcPr>
          <w:p w14:paraId="723E08D2" w14:textId="0797E9CB" w:rsidR="00855AAF" w:rsidRPr="00855AAF" w:rsidRDefault="00855AAF" w:rsidP="00855AAF">
            <w:pPr>
              <w:spacing w:line="240" w:lineRule="auto"/>
              <w:jc w:val="right"/>
              <w:rPr>
                <w:rFonts w:asciiTheme="minorHAnsi" w:hAnsiTheme="minorHAnsi"/>
                <w:bCs/>
                <w:sz w:val="24"/>
                <w:u w:val="double"/>
              </w:rPr>
            </w:pPr>
            <w:r w:rsidRPr="00855AAF">
              <w:rPr>
                <w:rFonts w:asciiTheme="minorHAnsi" w:hAnsiTheme="minorHAnsi"/>
                <w:bCs/>
                <w:sz w:val="24"/>
                <w:u w:val="double"/>
              </w:rPr>
              <w:t>100%</w:t>
            </w:r>
          </w:p>
        </w:tc>
      </w:tr>
    </w:tbl>
    <w:p w14:paraId="1A163E1E" w14:textId="77777777" w:rsidR="00AA31EE" w:rsidRDefault="00AA31EE" w:rsidP="00ED5BA4">
      <w:pPr>
        <w:pStyle w:val="Heading2"/>
        <w:spacing w:before="0" w:line="240" w:lineRule="auto"/>
        <w:rPr>
          <w:rFonts w:ascii="Times New Roman" w:hAnsi="Times New Roman"/>
          <w:b/>
          <w:sz w:val="24"/>
        </w:rPr>
      </w:pPr>
    </w:p>
    <w:p w14:paraId="6259C470" w14:textId="77777777" w:rsidR="00705BE2" w:rsidRPr="00EE6A66" w:rsidRDefault="00705BE2" w:rsidP="00ED5BA4">
      <w:pPr>
        <w:pStyle w:val="Heading2"/>
        <w:spacing w:before="0" w:line="240" w:lineRule="auto"/>
        <w:rPr>
          <w:rFonts w:ascii="Times New Roman" w:hAnsi="Times New Roman"/>
          <w:b/>
          <w:sz w:val="24"/>
        </w:rPr>
      </w:pPr>
      <w:r w:rsidRPr="00EE6A66">
        <w:rPr>
          <w:rFonts w:ascii="Times New Roman" w:hAnsi="Times New Roman"/>
          <w:b/>
          <w:sz w:val="24"/>
        </w:rPr>
        <w:t xml:space="preserve">ASSIGNMENT, QUIZ, TEST AND EXAM POLICIES: </w:t>
      </w:r>
    </w:p>
    <w:p w14:paraId="2F8C70F9" w14:textId="77B78E88" w:rsidR="001664F8" w:rsidRPr="001E3C7F" w:rsidRDefault="00705BE2" w:rsidP="00FF46F0">
      <w:pPr>
        <w:numPr>
          <w:ilvl w:val="0"/>
          <w:numId w:val="17"/>
        </w:numPr>
        <w:spacing w:line="240" w:lineRule="auto"/>
        <w:rPr>
          <w:rFonts w:asciiTheme="minorHAnsi" w:hAnsiTheme="minorHAnsi"/>
          <w:bCs/>
          <w:sz w:val="24"/>
        </w:rPr>
      </w:pPr>
      <w:r w:rsidRPr="001E3C7F">
        <w:rPr>
          <w:rFonts w:asciiTheme="minorHAnsi" w:hAnsiTheme="minorHAnsi"/>
          <w:bCs/>
          <w:sz w:val="24"/>
        </w:rPr>
        <w:t xml:space="preserve">Assignments must be submitted </w:t>
      </w:r>
      <w:r w:rsidR="00EE6A66" w:rsidRPr="001E3C7F">
        <w:rPr>
          <w:rFonts w:asciiTheme="minorHAnsi" w:hAnsiTheme="minorHAnsi"/>
          <w:bCs/>
          <w:sz w:val="24"/>
        </w:rPr>
        <w:t>by</w:t>
      </w:r>
      <w:r w:rsidRPr="001E3C7F">
        <w:rPr>
          <w:rFonts w:asciiTheme="minorHAnsi" w:hAnsiTheme="minorHAnsi"/>
          <w:bCs/>
          <w:sz w:val="24"/>
        </w:rPr>
        <w:t xml:space="preserve"> the due date. Late assignments will </w:t>
      </w:r>
      <w:r w:rsidR="001E3C7F">
        <w:rPr>
          <w:rFonts w:asciiTheme="minorHAnsi" w:hAnsiTheme="minorHAnsi"/>
          <w:bCs/>
          <w:sz w:val="24"/>
        </w:rPr>
        <w:t>not be accepted</w:t>
      </w:r>
      <w:r w:rsidRPr="001E3C7F">
        <w:rPr>
          <w:rFonts w:asciiTheme="minorHAnsi" w:hAnsiTheme="minorHAnsi"/>
          <w:bCs/>
          <w:sz w:val="24"/>
        </w:rPr>
        <w:t xml:space="preserve"> unless prior arrangements have been made with </w:t>
      </w:r>
      <w:r w:rsidR="001E3C7F">
        <w:rPr>
          <w:rFonts w:asciiTheme="minorHAnsi" w:hAnsiTheme="minorHAnsi"/>
          <w:bCs/>
          <w:sz w:val="24"/>
        </w:rPr>
        <w:t>the</w:t>
      </w:r>
      <w:r w:rsidRPr="001E3C7F">
        <w:rPr>
          <w:rFonts w:asciiTheme="minorHAnsi" w:hAnsiTheme="minorHAnsi"/>
          <w:bCs/>
          <w:sz w:val="24"/>
        </w:rPr>
        <w:t xml:space="preserve"> instructor.   </w:t>
      </w:r>
    </w:p>
    <w:p w14:paraId="1980CDC4" w14:textId="77777777" w:rsidR="001E3C7F" w:rsidRDefault="001E3C7F" w:rsidP="001E3C7F">
      <w:pPr>
        <w:spacing w:line="240" w:lineRule="auto"/>
        <w:ind w:left="720"/>
        <w:rPr>
          <w:rFonts w:asciiTheme="minorHAnsi" w:hAnsiTheme="minorHAnsi"/>
          <w:b/>
          <w:bCs/>
          <w:sz w:val="24"/>
        </w:rPr>
      </w:pPr>
    </w:p>
    <w:p w14:paraId="60108DC5" w14:textId="3CB2AD57" w:rsidR="00705BE2" w:rsidRPr="001E3C7F" w:rsidRDefault="001E3C7F" w:rsidP="00CC6C8C">
      <w:pPr>
        <w:numPr>
          <w:ilvl w:val="0"/>
          <w:numId w:val="17"/>
        </w:numPr>
        <w:spacing w:line="240" w:lineRule="auto"/>
        <w:rPr>
          <w:rFonts w:asciiTheme="minorHAnsi" w:hAnsiTheme="minorHAnsi"/>
          <w:b/>
          <w:bCs/>
          <w:sz w:val="24"/>
        </w:rPr>
      </w:pPr>
      <w:r w:rsidRPr="001E3C7F">
        <w:rPr>
          <w:rFonts w:asciiTheme="minorHAnsi" w:hAnsiTheme="minorHAnsi"/>
          <w:bCs/>
          <w:sz w:val="24"/>
        </w:rPr>
        <w:t xml:space="preserve">Quizzes will be given throughout the semester.  It is anticipated that there will be three quizzes. </w:t>
      </w:r>
      <w:r w:rsidR="00705BE2" w:rsidRPr="001E3C7F">
        <w:rPr>
          <w:rFonts w:asciiTheme="minorHAnsi" w:hAnsiTheme="minorHAnsi"/>
          <w:bCs/>
          <w:sz w:val="24"/>
        </w:rPr>
        <w:t xml:space="preserve">Major tests are tentatively scheduled </w:t>
      </w:r>
      <w:r w:rsidR="00275017" w:rsidRPr="001E3C7F">
        <w:rPr>
          <w:rFonts w:asciiTheme="minorHAnsi" w:hAnsiTheme="minorHAnsi"/>
          <w:bCs/>
          <w:sz w:val="24"/>
        </w:rPr>
        <w:t xml:space="preserve">for Oct. </w:t>
      </w:r>
      <w:r w:rsidR="00556CD0" w:rsidRPr="001E3C7F">
        <w:rPr>
          <w:rFonts w:asciiTheme="minorHAnsi" w:hAnsiTheme="minorHAnsi"/>
          <w:bCs/>
          <w:sz w:val="24"/>
        </w:rPr>
        <w:t>12</w:t>
      </w:r>
      <w:r w:rsidR="00275017" w:rsidRPr="001E3C7F">
        <w:rPr>
          <w:rFonts w:asciiTheme="minorHAnsi" w:hAnsiTheme="minorHAnsi"/>
          <w:bCs/>
          <w:sz w:val="24"/>
        </w:rPr>
        <w:t>, 201</w:t>
      </w:r>
      <w:r w:rsidR="00556CD0" w:rsidRPr="001E3C7F">
        <w:rPr>
          <w:rFonts w:asciiTheme="minorHAnsi" w:hAnsiTheme="minorHAnsi"/>
          <w:bCs/>
          <w:sz w:val="24"/>
        </w:rPr>
        <w:t>8</w:t>
      </w:r>
      <w:r w:rsidR="00275017" w:rsidRPr="001E3C7F">
        <w:rPr>
          <w:rFonts w:asciiTheme="minorHAnsi" w:hAnsiTheme="minorHAnsi"/>
          <w:bCs/>
          <w:sz w:val="24"/>
        </w:rPr>
        <w:t xml:space="preserve"> and Nov. </w:t>
      </w:r>
      <w:r w:rsidR="00556CD0" w:rsidRPr="001E3C7F">
        <w:rPr>
          <w:rFonts w:asciiTheme="minorHAnsi" w:hAnsiTheme="minorHAnsi"/>
          <w:bCs/>
          <w:sz w:val="24"/>
        </w:rPr>
        <w:t>1</w:t>
      </w:r>
      <w:r w:rsidR="00275017" w:rsidRPr="001E3C7F">
        <w:rPr>
          <w:rFonts w:asciiTheme="minorHAnsi" w:hAnsiTheme="minorHAnsi"/>
          <w:bCs/>
          <w:sz w:val="24"/>
        </w:rPr>
        <w:t>6</w:t>
      </w:r>
      <w:r w:rsidR="00705BE2" w:rsidRPr="001E3C7F">
        <w:rPr>
          <w:rFonts w:asciiTheme="minorHAnsi" w:hAnsiTheme="minorHAnsi"/>
          <w:bCs/>
          <w:sz w:val="24"/>
        </w:rPr>
        <w:t>, 201</w:t>
      </w:r>
      <w:r w:rsidR="00556CD0" w:rsidRPr="001E3C7F">
        <w:rPr>
          <w:rFonts w:asciiTheme="minorHAnsi" w:hAnsiTheme="minorHAnsi"/>
          <w:bCs/>
          <w:sz w:val="24"/>
        </w:rPr>
        <w:t>8</w:t>
      </w:r>
      <w:r w:rsidR="00705BE2" w:rsidRPr="001E3C7F">
        <w:rPr>
          <w:rFonts w:asciiTheme="minorHAnsi" w:hAnsiTheme="minorHAnsi"/>
          <w:bCs/>
          <w:sz w:val="24"/>
        </w:rPr>
        <w:t xml:space="preserve">. </w:t>
      </w:r>
      <w:r w:rsidR="00705BE2" w:rsidRPr="001E3C7F">
        <w:rPr>
          <w:rFonts w:asciiTheme="minorHAnsi" w:hAnsiTheme="minorHAnsi"/>
          <w:b/>
          <w:bCs/>
          <w:sz w:val="24"/>
        </w:rPr>
        <w:t>Do not plan activities or trips on these 2 days.</w:t>
      </w:r>
      <w:r w:rsidRPr="001E3C7F">
        <w:rPr>
          <w:rFonts w:asciiTheme="minorHAnsi" w:hAnsiTheme="minorHAnsi"/>
          <w:b/>
          <w:bCs/>
          <w:sz w:val="24"/>
        </w:rPr>
        <w:t xml:space="preserve"> </w:t>
      </w:r>
      <w:r w:rsidR="00B03904">
        <w:rPr>
          <w:rFonts w:asciiTheme="minorHAnsi" w:hAnsiTheme="minorHAnsi"/>
          <w:bCs/>
          <w:sz w:val="24"/>
        </w:rPr>
        <w:t>Unexcused a</w:t>
      </w:r>
      <w:r w:rsidRPr="001E3C7F">
        <w:rPr>
          <w:rFonts w:asciiTheme="minorHAnsi" w:hAnsiTheme="minorHAnsi"/>
          <w:bCs/>
          <w:sz w:val="24"/>
        </w:rPr>
        <w:t xml:space="preserve">bsences during </w:t>
      </w:r>
      <w:r>
        <w:rPr>
          <w:rFonts w:asciiTheme="minorHAnsi" w:hAnsiTheme="minorHAnsi"/>
          <w:bCs/>
          <w:sz w:val="24"/>
        </w:rPr>
        <w:t>a test</w:t>
      </w:r>
      <w:r w:rsidRPr="001E3C7F">
        <w:rPr>
          <w:rFonts w:asciiTheme="minorHAnsi" w:hAnsiTheme="minorHAnsi"/>
          <w:bCs/>
          <w:sz w:val="24"/>
        </w:rPr>
        <w:t xml:space="preserve"> will earn a grade of zero. For excused absences, the weighting of the test may be transferred to the final exam at the instructor’s discretion.</w:t>
      </w:r>
    </w:p>
    <w:p w14:paraId="2BDC3EA1" w14:textId="77777777" w:rsidR="001E3C7F" w:rsidRDefault="001E3C7F" w:rsidP="001E3C7F">
      <w:pPr>
        <w:spacing w:line="240" w:lineRule="auto"/>
        <w:rPr>
          <w:rFonts w:asciiTheme="minorHAnsi" w:hAnsiTheme="minorHAnsi"/>
          <w:bCs/>
          <w:sz w:val="24"/>
        </w:rPr>
      </w:pPr>
      <w:r w:rsidRPr="009C0CDB">
        <w:rPr>
          <w:rFonts w:asciiTheme="minorHAnsi" w:hAnsiTheme="minorHAnsi"/>
          <w:bCs/>
          <w:sz w:val="24"/>
        </w:rPr>
        <w:t xml:space="preserve">  </w:t>
      </w:r>
    </w:p>
    <w:p w14:paraId="3B5B6CC6" w14:textId="0A63975E" w:rsidR="001E3C7F" w:rsidRDefault="001E3C7F" w:rsidP="001E3C7F">
      <w:pPr>
        <w:numPr>
          <w:ilvl w:val="0"/>
          <w:numId w:val="17"/>
        </w:numPr>
        <w:spacing w:line="240" w:lineRule="auto"/>
        <w:rPr>
          <w:rFonts w:asciiTheme="minorHAnsi" w:hAnsiTheme="minorHAnsi"/>
          <w:b/>
          <w:bCs/>
          <w:sz w:val="24"/>
        </w:rPr>
      </w:pPr>
      <w:r w:rsidRPr="009C0CDB">
        <w:rPr>
          <w:rFonts w:asciiTheme="minorHAnsi" w:hAnsiTheme="minorHAnsi"/>
          <w:bCs/>
          <w:sz w:val="24"/>
        </w:rPr>
        <w:t xml:space="preserve">Calculators and approved translation devices are the only electronic devices allowed during quizzes, </w:t>
      </w:r>
      <w:r>
        <w:rPr>
          <w:rFonts w:asciiTheme="minorHAnsi" w:hAnsiTheme="minorHAnsi"/>
          <w:bCs/>
          <w:sz w:val="24"/>
        </w:rPr>
        <w:t xml:space="preserve">major </w:t>
      </w:r>
      <w:r w:rsidRPr="009C0CDB">
        <w:rPr>
          <w:rFonts w:asciiTheme="minorHAnsi" w:hAnsiTheme="minorHAnsi"/>
          <w:bCs/>
          <w:sz w:val="24"/>
        </w:rPr>
        <w:t xml:space="preserve">tests or </w:t>
      </w:r>
      <w:r>
        <w:rPr>
          <w:rFonts w:asciiTheme="minorHAnsi" w:hAnsiTheme="minorHAnsi"/>
          <w:bCs/>
          <w:sz w:val="24"/>
        </w:rPr>
        <w:t xml:space="preserve">the final </w:t>
      </w:r>
      <w:r w:rsidRPr="009C0CDB">
        <w:rPr>
          <w:rFonts w:asciiTheme="minorHAnsi" w:hAnsiTheme="minorHAnsi"/>
          <w:bCs/>
          <w:sz w:val="24"/>
        </w:rPr>
        <w:t>exam</w:t>
      </w:r>
      <w:r w:rsidRPr="009C0CDB">
        <w:rPr>
          <w:rFonts w:asciiTheme="minorHAnsi" w:hAnsiTheme="minorHAnsi"/>
          <w:b/>
          <w:bCs/>
          <w:sz w:val="24"/>
        </w:rPr>
        <w:t>. Cell ph</w:t>
      </w:r>
      <w:r w:rsidR="008A0764">
        <w:rPr>
          <w:rFonts w:asciiTheme="minorHAnsi" w:hAnsiTheme="minorHAnsi"/>
          <w:b/>
          <w:bCs/>
          <w:sz w:val="24"/>
        </w:rPr>
        <w:t xml:space="preserve">one calculators </w:t>
      </w:r>
      <w:bookmarkStart w:id="0" w:name="_GoBack"/>
      <w:bookmarkEnd w:id="0"/>
      <w:r w:rsidRPr="009C0CDB">
        <w:rPr>
          <w:rFonts w:asciiTheme="minorHAnsi" w:hAnsiTheme="minorHAnsi"/>
          <w:b/>
          <w:bCs/>
          <w:sz w:val="24"/>
        </w:rPr>
        <w:t xml:space="preserve">may not be used in examinations. </w:t>
      </w:r>
    </w:p>
    <w:p w14:paraId="761BA823" w14:textId="77777777" w:rsidR="003406B1" w:rsidRPr="00EE6A66" w:rsidRDefault="003406B1" w:rsidP="003406B1">
      <w:pPr>
        <w:spacing w:line="240" w:lineRule="auto"/>
        <w:rPr>
          <w:rFonts w:asciiTheme="minorHAnsi" w:hAnsiTheme="minorHAnsi"/>
          <w:b/>
          <w:bCs/>
          <w:sz w:val="24"/>
        </w:rPr>
      </w:pPr>
    </w:p>
    <w:p w14:paraId="1E0E444C" w14:textId="0C404551" w:rsidR="00705BE2" w:rsidRPr="009C0CDB" w:rsidRDefault="00705BE2" w:rsidP="00ED5BA4">
      <w:pPr>
        <w:numPr>
          <w:ilvl w:val="0"/>
          <w:numId w:val="17"/>
        </w:numPr>
        <w:spacing w:line="240" w:lineRule="auto"/>
        <w:rPr>
          <w:rFonts w:asciiTheme="minorHAnsi" w:hAnsiTheme="minorHAnsi"/>
          <w:b/>
          <w:bCs/>
          <w:sz w:val="24"/>
        </w:rPr>
      </w:pPr>
      <w:r w:rsidRPr="009C0CDB">
        <w:rPr>
          <w:rFonts w:asciiTheme="minorHAnsi" w:hAnsiTheme="minorHAnsi"/>
          <w:bCs/>
          <w:sz w:val="24"/>
        </w:rPr>
        <w:t xml:space="preserve">Final exams will be written in the gym and scheduled by the Registrar during the exam </w:t>
      </w:r>
      <w:r w:rsidR="003406B1">
        <w:rPr>
          <w:rFonts w:asciiTheme="minorHAnsi" w:hAnsiTheme="minorHAnsi"/>
          <w:bCs/>
          <w:sz w:val="24"/>
        </w:rPr>
        <w:t xml:space="preserve">period from </w:t>
      </w:r>
      <w:r w:rsidRPr="00952D52">
        <w:rPr>
          <w:rFonts w:asciiTheme="minorHAnsi" w:hAnsiTheme="minorHAnsi"/>
          <w:bCs/>
          <w:sz w:val="24"/>
        </w:rPr>
        <w:t xml:space="preserve">December </w:t>
      </w:r>
      <w:r w:rsidR="00556CD0">
        <w:rPr>
          <w:rFonts w:asciiTheme="minorHAnsi" w:hAnsiTheme="minorHAnsi"/>
          <w:bCs/>
          <w:sz w:val="24"/>
        </w:rPr>
        <w:t>10</w:t>
      </w:r>
      <w:r w:rsidR="003406B1">
        <w:rPr>
          <w:rFonts w:asciiTheme="minorHAnsi" w:hAnsiTheme="minorHAnsi"/>
          <w:bCs/>
          <w:sz w:val="24"/>
        </w:rPr>
        <w:t>-</w:t>
      </w:r>
      <w:r w:rsidRPr="00952D52">
        <w:rPr>
          <w:rFonts w:asciiTheme="minorHAnsi" w:hAnsiTheme="minorHAnsi"/>
          <w:bCs/>
          <w:sz w:val="24"/>
        </w:rPr>
        <w:t>1</w:t>
      </w:r>
      <w:r w:rsidR="00927701">
        <w:rPr>
          <w:rFonts w:asciiTheme="minorHAnsi" w:hAnsiTheme="minorHAnsi"/>
          <w:bCs/>
          <w:sz w:val="24"/>
        </w:rPr>
        <w:t>9</w:t>
      </w:r>
      <w:r w:rsidRPr="00952D52">
        <w:rPr>
          <w:rFonts w:asciiTheme="minorHAnsi" w:hAnsiTheme="minorHAnsi"/>
          <w:bCs/>
          <w:sz w:val="24"/>
        </w:rPr>
        <w:t>, 201</w:t>
      </w:r>
      <w:r w:rsidR="00556CD0">
        <w:rPr>
          <w:rFonts w:asciiTheme="minorHAnsi" w:hAnsiTheme="minorHAnsi"/>
          <w:bCs/>
          <w:sz w:val="24"/>
        </w:rPr>
        <w:t>8</w:t>
      </w:r>
      <w:r w:rsidRPr="00952D52">
        <w:rPr>
          <w:rFonts w:asciiTheme="minorHAnsi" w:hAnsiTheme="minorHAnsi"/>
          <w:bCs/>
          <w:sz w:val="24"/>
        </w:rPr>
        <w:t>.</w:t>
      </w:r>
      <w:r w:rsidRPr="009C0CDB">
        <w:rPr>
          <w:rFonts w:asciiTheme="minorHAnsi" w:hAnsiTheme="minorHAnsi"/>
          <w:bCs/>
          <w:sz w:val="24"/>
        </w:rPr>
        <w:t xml:space="preserve"> </w:t>
      </w:r>
      <w:r w:rsidRPr="009C0CDB">
        <w:rPr>
          <w:rFonts w:asciiTheme="minorHAnsi" w:hAnsiTheme="minorHAnsi"/>
          <w:b/>
          <w:bCs/>
          <w:sz w:val="24"/>
        </w:rPr>
        <w:t>Do not plan activities or trips during th</w:t>
      </w:r>
      <w:r w:rsidR="00875717">
        <w:rPr>
          <w:rFonts w:asciiTheme="minorHAnsi" w:hAnsiTheme="minorHAnsi"/>
          <w:b/>
          <w:bCs/>
          <w:sz w:val="24"/>
        </w:rPr>
        <w:t>is</w:t>
      </w:r>
      <w:r w:rsidRPr="009C0CDB">
        <w:rPr>
          <w:rFonts w:asciiTheme="minorHAnsi" w:hAnsiTheme="minorHAnsi"/>
          <w:b/>
          <w:bCs/>
          <w:sz w:val="24"/>
        </w:rPr>
        <w:t xml:space="preserve"> period.</w:t>
      </w:r>
    </w:p>
    <w:p w14:paraId="245EDB92" w14:textId="77777777" w:rsidR="00705BE2" w:rsidRPr="00705BE2" w:rsidRDefault="00705BE2" w:rsidP="00ED5BA4">
      <w:pPr>
        <w:spacing w:line="240" w:lineRule="auto"/>
      </w:pPr>
    </w:p>
    <w:p w14:paraId="661A4036" w14:textId="77777777" w:rsidR="0019489A" w:rsidRDefault="0019489A" w:rsidP="00ED5BA4">
      <w:pPr>
        <w:pStyle w:val="Heading2"/>
        <w:spacing w:before="0" w:line="240" w:lineRule="auto"/>
        <w:rPr>
          <w:rFonts w:ascii="Times New Roman" w:hAnsi="Times New Roman"/>
          <w:b/>
          <w:sz w:val="24"/>
        </w:rPr>
      </w:pPr>
      <w:r w:rsidRPr="00495E45">
        <w:rPr>
          <w:rFonts w:ascii="Times New Roman" w:hAnsi="Times New Roman"/>
          <w:b/>
          <w:sz w:val="24"/>
        </w:rPr>
        <w:t>GRADING CRITERIA:</w:t>
      </w:r>
      <w:r w:rsidR="00612E3C">
        <w:rPr>
          <w:rFonts w:ascii="Times New Roman" w:hAnsi="Times New Roman"/>
          <w:b/>
          <w:sz w:val="24"/>
        </w:rPr>
        <w:t xml:space="preserve"> </w:t>
      </w:r>
    </w:p>
    <w:p w14:paraId="181E3F19" w14:textId="77777777" w:rsidR="00E6627F" w:rsidRDefault="0019489A" w:rsidP="00ED5BA4">
      <w:pPr>
        <w:spacing w:line="240" w:lineRule="auto"/>
        <w:rPr>
          <w:rFonts w:ascii="Times New Roman" w:hAnsi="Times New Roman"/>
          <w:sz w:val="24"/>
        </w:rPr>
      </w:pPr>
      <w:r w:rsidRPr="0019489A">
        <w:rPr>
          <w:rFonts w:ascii="Times New Roman" w:hAnsi="Times New Roman"/>
          <w:sz w:val="24"/>
        </w:rPr>
        <w:t xml:space="preserve">Please note that </w:t>
      </w:r>
      <w:r w:rsidR="0089435C">
        <w:rPr>
          <w:rFonts w:ascii="Times New Roman" w:hAnsi="Times New Roman"/>
          <w:sz w:val="24"/>
        </w:rPr>
        <w:t>most u</w:t>
      </w:r>
      <w:r w:rsidRPr="0019489A">
        <w:rPr>
          <w:rFonts w:ascii="Times New Roman" w:hAnsi="Times New Roman"/>
          <w:sz w:val="24"/>
        </w:rPr>
        <w:t xml:space="preserve">niversities will not accept your course for transfer credit </w:t>
      </w:r>
      <w:r w:rsidRPr="0019489A">
        <w:rPr>
          <w:rFonts w:ascii="Times New Roman" w:hAnsi="Times New Roman"/>
          <w:b/>
          <w:sz w:val="24"/>
        </w:rPr>
        <w:t>IF</w:t>
      </w:r>
      <w:r w:rsidRPr="0019489A">
        <w:rPr>
          <w:rFonts w:ascii="Times New Roman" w:hAnsi="Times New Roman"/>
          <w:sz w:val="24"/>
        </w:rPr>
        <w:t xml:space="preserve"> your grade is </w:t>
      </w:r>
      <w:r w:rsidRPr="0019489A">
        <w:rPr>
          <w:rFonts w:ascii="Times New Roman" w:hAnsi="Times New Roman"/>
          <w:b/>
          <w:sz w:val="24"/>
        </w:rPr>
        <w:t>less than C-</w:t>
      </w:r>
      <w:r w:rsidRPr="0019489A">
        <w:rPr>
          <w:rFonts w:ascii="Times New Roman" w:hAnsi="Times New Roman"/>
          <w:sz w:val="24"/>
        </w:rPr>
        <w:t xml:space="preserve">. </w:t>
      </w:r>
    </w:p>
    <w:p w14:paraId="5B674FA3" w14:textId="77777777" w:rsidR="00B51439" w:rsidRPr="0019489A" w:rsidRDefault="00B51439" w:rsidP="00ED5BA4">
      <w:pPr>
        <w:spacing w:line="240" w:lineRule="auto"/>
        <w:rPr>
          <w:rFonts w:ascii="Times New Roman" w:hAnsi="Times New Roman"/>
          <w:b/>
          <w:sz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548"/>
        <w:gridCol w:w="1620"/>
        <w:gridCol w:w="1620"/>
        <w:gridCol w:w="236"/>
        <w:gridCol w:w="1384"/>
        <w:gridCol w:w="1620"/>
        <w:gridCol w:w="1440"/>
      </w:tblGrid>
      <w:tr w:rsidR="00E6627F" w:rsidRPr="009F1D76" w14:paraId="2BE80892" w14:textId="77777777" w:rsidTr="009F1D76">
        <w:tc>
          <w:tcPr>
            <w:tcW w:w="1548" w:type="dxa"/>
          </w:tcPr>
          <w:p w14:paraId="25670AD7" w14:textId="77777777" w:rsidR="00E6627F" w:rsidRPr="009F1D76" w:rsidRDefault="00E6627F" w:rsidP="009F1D76">
            <w:pPr>
              <w:jc w:val="center"/>
              <w:rPr>
                <w:rFonts w:ascii="Times New Roman" w:hAnsi="Times New Roman"/>
                <w:sz w:val="24"/>
              </w:rPr>
            </w:pPr>
            <w:r w:rsidRPr="009F1D76">
              <w:rPr>
                <w:rFonts w:ascii="Times New Roman" w:hAnsi="Times New Roman"/>
                <w:b/>
                <w:bCs/>
                <w:sz w:val="24"/>
              </w:rPr>
              <w:t>Alpha Grade</w:t>
            </w:r>
          </w:p>
        </w:tc>
        <w:tc>
          <w:tcPr>
            <w:tcW w:w="1620" w:type="dxa"/>
          </w:tcPr>
          <w:p w14:paraId="7D179FC9" w14:textId="77777777" w:rsidR="00E6627F" w:rsidRPr="009F1D76" w:rsidRDefault="00E6627F" w:rsidP="009F1D76">
            <w:pPr>
              <w:jc w:val="center"/>
              <w:rPr>
                <w:rFonts w:ascii="Times New Roman" w:hAnsi="Times New Roman"/>
                <w:sz w:val="24"/>
              </w:rPr>
            </w:pPr>
            <w:r w:rsidRPr="009F1D76">
              <w:rPr>
                <w:rFonts w:ascii="Times New Roman" w:hAnsi="Times New Roman"/>
                <w:b/>
                <w:bCs/>
                <w:sz w:val="24"/>
              </w:rPr>
              <w:t>4-point Equivalent</w:t>
            </w:r>
          </w:p>
        </w:tc>
        <w:tc>
          <w:tcPr>
            <w:tcW w:w="1620" w:type="dxa"/>
          </w:tcPr>
          <w:p w14:paraId="0E59DF61" w14:textId="77777777" w:rsidR="00E6627F" w:rsidRPr="009F1D76" w:rsidRDefault="00E6627F" w:rsidP="009F1D76">
            <w:pPr>
              <w:jc w:val="center"/>
              <w:rPr>
                <w:rFonts w:ascii="Times New Roman" w:hAnsi="Times New Roman"/>
                <w:sz w:val="24"/>
              </w:rPr>
            </w:pPr>
            <w:r w:rsidRPr="009F1D76">
              <w:rPr>
                <w:rFonts w:ascii="Times New Roman" w:hAnsi="Times New Roman"/>
                <w:b/>
                <w:bCs/>
                <w:sz w:val="24"/>
              </w:rPr>
              <w:t>Percentage Guidelines</w:t>
            </w:r>
          </w:p>
        </w:tc>
        <w:tc>
          <w:tcPr>
            <w:tcW w:w="236" w:type="dxa"/>
            <w:shd w:val="pct50" w:color="auto" w:fill="auto"/>
          </w:tcPr>
          <w:p w14:paraId="28DB3B5F" w14:textId="77777777" w:rsidR="00E6627F" w:rsidRPr="009F1D76" w:rsidRDefault="00E6627F" w:rsidP="009F1D76">
            <w:pPr>
              <w:jc w:val="center"/>
              <w:rPr>
                <w:rFonts w:ascii="Times New Roman" w:hAnsi="Times New Roman"/>
                <w:sz w:val="24"/>
              </w:rPr>
            </w:pPr>
          </w:p>
        </w:tc>
        <w:tc>
          <w:tcPr>
            <w:tcW w:w="1384" w:type="dxa"/>
          </w:tcPr>
          <w:p w14:paraId="7D8168A6" w14:textId="77777777" w:rsidR="00E6627F" w:rsidRPr="009F1D76" w:rsidRDefault="00E6627F" w:rsidP="009F1D76">
            <w:pPr>
              <w:jc w:val="center"/>
              <w:rPr>
                <w:rFonts w:ascii="Times New Roman" w:hAnsi="Times New Roman"/>
                <w:sz w:val="24"/>
              </w:rPr>
            </w:pPr>
            <w:r w:rsidRPr="009F1D76">
              <w:rPr>
                <w:rFonts w:ascii="Times New Roman" w:hAnsi="Times New Roman"/>
                <w:b/>
                <w:bCs/>
                <w:sz w:val="24"/>
              </w:rPr>
              <w:t>Alpha Grade</w:t>
            </w:r>
          </w:p>
        </w:tc>
        <w:tc>
          <w:tcPr>
            <w:tcW w:w="1620" w:type="dxa"/>
          </w:tcPr>
          <w:p w14:paraId="6898B0E6" w14:textId="77777777" w:rsidR="00E6627F" w:rsidRPr="009F1D76" w:rsidRDefault="00E6627F" w:rsidP="009F1D76">
            <w:pPr>
              <w:jc w:val="center"/>
              <w:rPr>
                <w:rFonts w:ascii="Times New Roman" w:hAnsi="Times New Roman"/>
                <w:sz w:val="24"/>
              </w:rPr>
            </w:pPr>
            <w:r w:rsidRPr="009F1D76">
              <w:rPr>
                <w:rFonts w:ascii="Times New Roman" w:hAnsi="Times New Roman"/>
                <w:b/>
                <w:bCs/>
                <w:sz w:val="24"/>
              </w:rPr>
              <w:t>4-point Equivalent</w:t>
            </w:r>
          </w:p>
        </w:tc>
        <w:tc>
          <w:tcPr>
            <w:tcW w:w="1440" w:type="dxa"/>
          </w:tcPr>
          <w:p w14:paraId="44C7467D" w14:textId="77777777" w:rsidR="00E6627F" w:rsidRPr="009F1D76" w:rsidRDefault="00E6627F" w:rsidP="009F1D76">
            <w:pPr>
              <w:jc w:val="center"/>
              <w:rPr>
                <w:rFonts w:ascii="Times New Roman" w:hAnsi="Times New Roman"/>
                <w:sz w:val="24"/>
              </w:rPr>
            </w:pPr>
            <w:r w:rsidRPr="009F1D76">
              <w:rPr>
                <w:rFonts w:ascii="Times New Roman" w:hAnsi="Times New Roman"/>
                <w:b/>
                <w:bCs/>
                <w:sz w:val="24"/>
              </w:rPr>
              <w:t>Percentage Guidelines</w:t>
            </w:r>
          </w:p>
        </w:tc>
      </w:tr>
      <w:tr w:rsidR="00E6627F" w:rsidRPr="009F1D76" w14:paraId="70B68B51" w14:textId="77777777" w:rsidTr="009F1D76">
        <w:tc>
          <w:tcPr>
            <w:tcW w:w="1548" w:type="dxa"/>
          </w:tcPr>
          <w:p w14:paraId="7F9D96BC" w14:textId="77777777" w:rsidR="00E6627F" w:rsidRPr="009F1D76" w:rsidRDefault="00E6627F" w:rsidP="009F1D76">
            <w:pPr>
              <w:jc w:val="center"/>
              <w:rPr>
                <w:rFonts w:ascii="Times New Roman" w:hAnsi="Times New Roman"/>
                <w:sz w:val="24"/>
              </w:rPr>
            </w:pPr>
            <w:r w:rsidRPr="009F1D76">
              <w:rPr>
                <w:rFonts w:ascii="Times New Roman" w:hAnsi="Times New Roman"/>
                <w:sz w:val="24"/>
              </w:rPr>
              <w:t>A+</w:t>
            </w:r>
          </w:p>
        </w:tc>
        <w:tc>
          <w:tcPr>
            <w:tcW w:w="1620" w:type="dxa"/>
          </w:tcPr>
          <w:p w14:paraId="5BACB85C" w14:textId="77777777" w:rsidR="00E6627F" w:rsidRPr="009F1D76" w:rsidRDefault="00E6627F" w:rsidP="009F1D76">
            <w:pPr>
              <w:jc w:val="center"/>
              <w:rPr>
                <w:rFonts w:ascii="Times New Roman" w:hAnsi="Times New Roman"/>
                <w:sz w:val="24"/>
              </w:rPr>
            </w:pPr>
            <w:r w:rsidRPr="009F1D76">
              <w:rPr>
                <w:rFonts w:ascii="Times New Roman" w:hAnsi="Times New Roman"/>
                <w:sz w:val="24"/>
              </w:rPr>
              <w:t>4.0</w:t>
            </w:r>
          </w:p>
        </w:tc>
        <w:tc>
          <w:tcPr>
            <w:tcW w:w="1620" w:type="dxa"/>
          </w:tcPr>
          <w:p w14:paraId="0C298A40" w14:textId="77777777" w:rsidR="00E6627F" w:rsidRPr="009F1D76" w:rsidRDefault="008218C3" w:rsidP="009F1D76">
            <w:pPr>
              <w:jc w:val="center"/>
              <w:rPr>
                <w:rFonts w:ascii="Times New Roman" w:hAnsi="Times New Roman"/>
                <w:sz w:val="24"/>
              </w:rPr>
            </w:pPr>
            <w:r>
              <w:rPr>
                <w:rFonts w:ascii="Times New Roman" w:hAnsi="Times New Roman"/>
                <w:sz w:val="24"/>
              </w:rPr>
              <w:t>90</w:t>
            </w:r>
            <w:r w:rsidR="00E6627F" w:rsidRPr="009F1D76">
              <w:rPr>
                <w:rFonts w:ascii="Times New Roman" w:hAnsi="Times New Roman"/>
                <w:sz w:val="24"/>
              </w:rPr>
              <w:t>-100</w:t>
            </w:r>
          </w:p>
        </w:tc>
        <w:tc>
          <w:tcPr>
            <w:tcW w:w="236" w:type="dxa"/>
            <w:shd w:val="pct50" w:color="auto" w:fill="auto"/>
          </w:tcPr>
          <w:p w14:paraId="30A97126" w14:textId="77777777" w:rsidR="00E6627F" w:rsidRPr="009F1D76" w:rsidRDefault="00E6627F" w:rsidP="009F1D76">
            <w:pPr>
              <w:jc w:val="center"/>
              <w:rPr>
                <w:rFonts w:ascii="Times New Roman" w:hAnsi="Times New Roman"/>
                <w:sz w:val="24"/>
              </w:rPr>
            </w:pPr>
          </w:p>
        </w:tc>
        <w:tc>
          <w:tcPr>
            <w:tcW w:w="1384" w:type="dxa"/>
          </w:tcPr>
          <w:p w14:paraId="6F66859C" w14:textId="77777777" w:rsidR="00E6627F" w:rsidRPr="009F1D76" w:rsidRDefault="00E6627F" w:rsidP="009F1D76">
            <w:pPr>
              <w:jc w:val="center"/>
              <w:rPr>
                <w:rFonts w:ascii="Times New Roman" w:hAnsi="Times New Roman"/>
                <w:sz w:val="24"/>
              </w:rPr>
            </w:pPr>
            <w:r w:rsidRPr="009F1D76">
              <w:rPr>
                <w:rFonts w:ascii="Times New Roman" w:hAnsi="Times New Roman"/>
                <w:sz w:val="24"/>
              </w:rPr>
              <w:t>C+</w:t>
            </w:r>
          </w:p>
        </w:tc>
        <w:tc>
          <w:tcPr>
            <w:tcW w:w="1620" w:type="dxa"/>
          </w:tcPr>
          <w:p w14:paraId="4B20A476" w14:textId="77777777" w:rsidR="00E6627F" w:rsidRPr="009F1D76" w:rsidRDefault="00E6627F" w:rsidP="009F1D76">
            <w:pPr>
              <w:jc w:val="center"/>
              <w:rPr>
                <w:rFonts w:ascii="Times New Roman" w:hAnsi="Times New Roman"/>
                <w:sz w:val="24"/>
              </w:rPr>
            </w:pPr>
            <w:r w:rsidRPr="009F1D76">
              <w:rPr>
                <w:rFonts w:ascii="Times New Roman" w:hAnsi="Times New Roman"/>
                <w:sz w:val="24"/>
              </w:rPr>
              <w:t>2.3</w:t>
            </w:r>
          </w:p>
        </w:tc>
        <w:tc>
          <w:tcPr>
            <w:tcW w:w="1440" w:type="dxa"/>
          </w:tcPr>
          <w:p w14:paraId="3E522732" w14:textId="77777777" w:rsidR="00E6627F" w:rsidRPr="009F1D76" w:rsidRDefault="008218C3" w:rsidP="009F1D76">
            <w:pPr>
              <w:jc w:val="center"/>
              <w:rPr>
                <w:rFonts w:ascii="Times New Roman" w:hAnsi="Times New Roman"/>
                <w:sz w:val="24"/>
              </w:rPr>
            </w:pPr>
            <w:r>
              <w:rPr>
                <w:rFonts w:ascii="Times New Roman" w:hAnsi="Times New Roman"/>
                <w:sz w:val="24"/>
              </w:rPr>
              <w:t>67</w:t>
            </w:r>
            <w:r w:rsidR="00E6627F" w:rsidRPr="009F1D76">
              <w:rPr>
                <w:rFonts w:ascii="Times New Roman" w:hAnsi="Times New Roman"/>
                <w:sz w:val="24"/>
              </w:rPr>
              <w:t>-69</w:t>
            </w:r>
          </w:p>
        </w:tc>
      </w:tr>
      <w:tr w:rsidR="00E6627F" w:rsidRPr="009F1D76" w14:paraId="051443A4" w14:textId="77777777" w:rsidTr="009F1D76">
        <w:tc>
          <w:tcPr>
            <w:tcW w:w="1548" w:type="dxa"/>
          </w:tcPr>
          <w:p w14:paraId="260BA0AF" w14:textId="77777777" w:rsidR="00E6627F" w:rsidRPr="009F1D76" w:rsidRDefault="00E6627F" w:rsidP="009F1D76">
            <w:pPr>
              <w:jc w:val="center"/>
              <w:rPr>
                <w:rFonts w:ascii="Times New Roman" w:hAnsi="Times New Roman"/>
                <w:sz w:val="24"/>
              </w:rPr>
            </w:pPr>
            <w:r w:rsidRPr="009F1D76">
              <w:rPr>
                <w:rFonts w:ascii="Times New Roman" w:hAnsi="Times New Roman"/>
                <w:sz w:val="24"/>
              </w:rPr>
              <w:t>A</w:t>
            </w:r>
          </w:p>
        </w:tc>
        <w:tc>
          <w:tcPr>
            <w:tcW w:w="1620" w:type="dxa"/>
          </w:tcPr>
          <w:p w14:paraId="27200F99" w14:textId="77777777" w:rsidR="00E6627F" w:rsidRPr="009F1D76" w:rsidRDefault="00E6627F" w:rsidP="009F1D76">
            <w:pPr>
              <w:jc w:val="center"/>
              <w:rPr>
                <w:rFonts w:ascii="Times New Roman" w:hAnsi="Times New Roman"/>
                <w:sz w:val="24"/>
              </w:rPr>
            </w:pPr>
            <w:r w:rsidRPr="009F1D76">
              <w:rPr>
                <w:rFonts w:ascii="Times New Roman" w:hAnsi="Times New Roman"/>
                <w:sz w:val="24"/>
              </w:rPr>
              <w:t>4.0</w:t>
            </w:r>
          </w:p>
        </w:tc>
        <w:tc>
          <w:tcPr>
            <w:tcW w:w="1620" w:type="dxa"/>
          </w:tcPr>
          <w:p w14:paraId="14033900" w14:textId="77777777" w:rsidR="00E6627F" w:rsidRPr="009F1D76" w:rsidRDefault="008218C3" w:rsidP="009F1D76">
            <w:pPr>
              <w:jc w:val="center"/>
              <w:rPr>
                <w:rFonts w:ascii="Times New Roman" w:hAnsi="Times New Roman"/>
                <w:sz w:val="24"/>
              </w:rPr>
            </w:pPr>
            <w:r w:rsidRPr="009F1D76">
              <w:rPr>
                <w:rFonts w:ascii="Times New Roman" w:hAnsi="Times New Roman"/>
                <w:sz w:val="24"/>
              </w:rPr>
              <w:t>85-89</w:t>
            </w:r>
          </w:p>
        </w:tc>
        <w:tc>
          <w:tcPr>
            <w:tcW w:w="236" w:type="dxa"/>
            <w:shd w:val="pct50" w:color="auto" w:fill="auto"/>
          </w:tcPr>
          <w:p w14:paraId="5AAE755D" w14:textId="77777777" w:rsidR="00E6627F" w:rsidRPr="009F1D76" w:rsidRDefault="00E6627F" w:rsidP="009F1D76">
            <w:pPr>
              <w:jc w:val="center"/>
              <w:rPr>
                <w:rFonts w:ascii="Times New Roman" w:hAnsi="Times New Roman"/>
                <w:sz w:val="24"/>
              </w:rPr>
            </w:pPr>
          </w:p>
        </w:tc>
        <w:tc>
          <w:tcPr>
            <w:tcW w:w="1384" w:type="dxa"/>
          </w:tcPr>
          <w:p w14:paraId="71D94BBF" w14:textId="77777777" w:rsidR="00E6627F" w:rsidRPr="009F1D76" w:rsidRDefault="00E6627F" w:rsidP="009F1D76">
            <w:pPr>
              <w:jc w:val="center"/>
              <w:rPr>
                <w:rFonts w:ascii="Times New Roman" w:hAnsi="Times New Roman"/>
                <w:sz w:val="24"/>
              </w:rPr>
            </w:pPr>
            <w:r w:rsidRPr="009F1D76">
              <w:rPr>
                <w:rFonts w:ascii="Times New Roman" w:hAnsi="Times New Roman"/>
                <w:sz w:val="24"/>
              </w:rPr>
              <w:t>C</w:t>
            </w:r>
          </w:p>
        </w:tc>
        <w:tc>
          <w:tcPr>
            <w:tcW w:w="1620" w:type="dxa"/>
          </w:tcPr>
          <w:p w14:paraId="383BCBDC" w14:textId="77777777" w:rsidR="00E6627F" w:rsidRPr="009F1D76" w:rsidRDefault="00E6627F" w:rsidP="009F1D76">
            <w:pPr>
              <w:jc w:val="center"/>
              <w:rPr>
                <w:rFonts w:ascii="Times New Roman" w:hAnsi="Times New Roman"/>
                <w:sz w:val="24"/>
              </w:rPr>
            </w:pPr>
            <w:r w:rsidRPr="009F1D76">
              <w:rPr>
                <w:rFonts w:ascii="Times New Roman" w:hAnsi="Times New Roman"/>
                <w:sz w:val="24"/>
              </w:rPr>
              <w:t>2.0</w:t>
            </w:r>
          </w:p>
        </w:tc>
        <w:tc>
          <w:tcPr>
            <w:tcW w:w="1440" w:type="dxa"/>
          </w:tcPr>
          <w:p w14:paraId="690878EE" w14:textId="77777777" w:rsidR="00E6627F" w:rsidRPr="009F1D76" w:rsidRDefault="00E6627F" w:rsidP="009F1D76">
            <w:pPr>
              <w:jc w:val="center"/>
              <w:rPr>
                <w:rFonts w:ascii="Times New Roman" w:hAnsi="Times New Roman"/>
                <w:sz w:val="24"/>
              </w:rPr>
            </w:pPr>
            <w:r w:rsidRPr="009F1D76">
              <w:rPr>
                <w:rFonts w:ascii="Times New Roman" w:hAnsi="Times New Roman"/>
                <w:sz w:val="24"/>
              </w:rPr>
              <w:t>63-6</w:t>
            </w:r>
            <w:r w:rsidR="008218C3">
              <w:rPr>
                <w:rFonts w:ascii="Times New Roman" w:hAnsi="Times New Roman"/>
                <w:sz w:val="24"/>
              </w:rPr>
              <w:t>6</w:t>
            </w:r>
          </w:p>
        </w:tc>
      </w:tr>
      <w:tr w:rsidR="00E6627F" w:rsidRPr="009F1D76" w14:paraId="4F4A09D6" w14:textId="77777777" w:rsidTr="009F1D76">
        <w:tc>
          <w:tcPr>
            <w:tcW w:w="1548" w:type="dxa"/>
          </w:tcPr>
          <w:p w14:paraId="7573A3BF" w14:textId="77777777" w:rsidR="00E6627F" w:rsidRPr="009F1D76" w:rsidRDefault="00E6627F" w:rsidP="009F1D76">
            <w:pPr>
              <w:jc w:val="center"/>
              <w:rPr>
                <w:rFonts w:ascii="Times New Roman" w:hAnsi="Times New Roman"/>
                <w:sz w:val="24"/>
              </w:rPr>
            </w:pPr>
            <w:r w:rsidRPr="009F1D76">
              <w:rPr>
                <w:rFonts w:ascii="Times New Roman" w:hAnsi="Times New Roman"/>
                <w:sz w:val="24"/>
              </w:rPr>
              <w:t>A-</w:t>
            </w:r>
          </w:p>
        </w:tc>
        <w:tc>
          <w:tcPr>
            <w:tcW w:w="1620" w:type="dxa"/>
          </w:tcPr>
          <w:p w14:paraId="705DC6ED" w14:textId="77777777" w:rsidR="00E6627F" w:rsidRPr="009F1D76" w:rsidRDefault="00E6627F" w:rsidP="009F1D76">
            <w:pPr>
              <w:jc w:val="center"/>
              <w:rPr>
                <w:rFonts w:ascii="Times New Roman" w:hAnsi="Times New Roman"/>
                <w:sz w:val="24"/>
              </w:rPr>
            </w:pPr>
            <w:r w:rsidRPr="009F1D76">
              <w:rPr>
                <w:rFonts w:ascii="Times New Roman" w:hAnsi="Times New Roman"/>
                <w:sz w:val="24"/>
              </w:rPr>
              <w:t>3.7</w:t>
            </w:r>
          </w:p>
        </w:tc>
        <w:tc>
          <w:tcPr>
            <w:tcW w:w="1620" w:type="dxa"/>
          </w:tcPr>
          <w:p w14:paraId="58A56BB5" w14:textId="77777777" w:rsidR="00E6627F" w:rsidRPr="009F1D76" w:rsidRDefault="008218C3" w:rsidP="009F1D76">
            <w:pPr>
              <w:jc w:val="center"/>
              <w:rPr>
                <w:rFonts w:ascii="Times New Roman" w:hAnsi="Times New Roman"/>
                <w:sz w:val="24"/>
              </w:rPr>
            </w:pPr>
            <w:r w:rsidRPr="009F1D76">
              <w:rPr>
                <w:rFonts w:ascii="Times New Roman" w:hAnsi="Times New Roman"/>
                <w:sz w:val="24"/>
              </w:rPr>
              <w:t>80-84</w:t>
            </w:r>
          </w:p>
        </w:tc>
        <w:tc>
          <w:tcPr>
            <w:tcW w:w="236" w:type="dxa"/>
            <w:shd w:val="pct50" w:color="auto" w:fill="auto"/>
          </w:tcPr>
          <w:p w14:paraId="5D21D119" w14:textId="77777777" w:rsidR="00E6627F" w:rsidRPr="009F1D76" w:rsidRDefault="00E6627F" w:rsidP="009F1D76">
            <w:pPr>
              <w:jc w:val="center"/>
              <w:rPr>
                <w:rFonts w:ascii="Times New Roman" w:hAnsi="Times New Roman"/>
                <w:sz w:val="24"/>
              </w:rPr>
            </w:pPr>
          </w:p>
        </w:tc>
        <w:tc>
          <w:tcPr>
            <w:tcW w:w="1384" w:type="dxa"/>
            <w:tcBorders>
              <w:bottom w:val="single" w:sz="4" w:space="0" w:color="000000"/>
            </w:tcBorders>
          </w:tcPr>
          <w:p w14:paraId="755F9DD2" w14:textId="77777777" w:rsidR="00E6627F" w:rsidRPr="009F1D76" w:rsidRDefault="00E6627F" w:rsidP="009F1D76">
            <w:pPr>
              <w:jc w:val="center"/>
              <w:rPr>
                <w:rFonts w:ascii="Times New Roman" w:hAnsi="Times New Roman"/>
                <w:sz w:val="24"/>
              </w:rPr>
            </w:pPr>
            <w:r w:rsidRPr="009F1D76">
              <w:rPr>
                <w:rFonts w:ascii="Times New Roman" w:hAnsi="Times New Roman"/>
                <w:sz w:val="24"/>
              </w:rPr>
              <w:t>C-</w:t>
            </w:r>
          </w:p>
        </w:tc>
        <w:tc>
          <w:tcPr>
            <w:tcW w:w="1620" w:type="dxa"/>
            <w:tcBorders>
              <w:bottom w:val="single" w:sz="4" w:space="0" w:color="000000"/>
            </w:tcBorders>
          </w:tcPr>
          <w:p w14:paraId="70367726" w14:textId="77777777" w:rsidR="00E6627F" w:rsidRPr="009F1D76" w:rsidRDefault="00E6627F" w:rsidP="009F1D76">
            <w:pPr>
              <w:jc w:val="center"/>
              <w:rPr>
                <w:rFonts w:ascii="Times New Roman" w:hAnsi="Times New Roman"/>
                <w:sz w:val="24"/>
              </w:rPr>
            </w:pPr>
            <w:r w:rsidRPr="009F1D76">
              <w:rPr>
                <w:rFonts w:ascii="Times New Roman" w:hAnsi="Times New Roman"/>
                <w:sz w:val="24"/>
              </w:rPr>
              <w:t>1.7</w:t>
            </w:r>
          </w:p>
        </w:tc>
        <w:tc>
          <w:tcPr>
            <w:tcW w:w="1440" w:type="dxa"/>
            <w:tcBorders>
              <w:bottom w:val="single" w:sz="4" w:space="0" w:color="000000"/>
            </w:tcBorders>
          </w:tcPr>
          <w:p w14:paraId="7485E25D" w14:textId="77777777" w:rsidR="00E6627F" w:rsidRPr="009F1D76" w:rsidRDefault="00E6627F" w:rsidP="009F1D76">
            <w:pPr>
              <w:jc w:val="center"/>
              <w:rPr>
                <w:rFonts w:ascii="Times New Roman" w:hAnsi="Times New Roman"/>
                <w:sz w:val="24"/>
              </w:rPr>
            </w:pPr>
            <w:r w:rsidRPr="009F1D76">
              <w:rPr>
                <w:rFonts w:ascii="Times New Roman" w:hAnsi="Times New Roman"/>
                <w:sz w:val="24"/>
              </w:rPr>
              <w:t>60-62</w:t>
            </w:r>
          </w:p>
        </w:tc>
      </w:tr>
      <w:tr w:rsidR="00E6627F" w:rsidRPr="009F1D76" w14:paraId="7A5365DD" w14:textId="77777777" w:rsidTr="009F1D76">
        <w:tc>
          <w:tcPr>
            <w:tcW w:w="1548" w:type="dxa"/>
          </w:tcPr>
          <w:p w14:paraId="666840EA" w14:textId="77777777" w:rsidR="00E6627F" w:rsidRPr="009F1D76" w:rsidRDefault="00E6627F" w:rsidP="009F1D76">
            <w:pPr>
              <w:jc w:val="center"/>
              <w:rPr>
                <w:rFonts w:ascii="Times New Roman" w:hAnsi="Times New Roman"/>
                <w:sz w:val="24"/>
              </w:rPr>
            </w:pPr>
            <w:r w:rsidRPr="009F1D76">
              <w:rPr>
                <w:rFonts w:ascii="Times New Roman" w:hAnsi="Times New Roman"/>
                <w:sz w:val="24"/>
              </w:rPr>
              <w:t>B+</w:t>
            </w:r>
          </w:p>
        </w:tc>
        <w:tc>
          <w:tcPr>
            <w:tcW w:w="1620" w:type="dxa"/>
          </w:tcPr>
          <w:p w14:paraId="488F399C" w14:textId="77777777" w:rsidR="00E6627F" w:rsidRPr="009F1D76" w:rsidRDefault="00E6627F" w:rsidP="009F1D76">
            <w:pPr>
              <w:jc w:val="center"/>
              <w:rPr>
                <w:rFonts w:ascii="Times New Roman" w:hAnsi="Times New Roman"/>
                <w:sz w:val="24"/>
              </w:rPr>
            </w:pPr>
            <w:r w:rsidRPr="009F1D76">
              <w:rPr>
                <w:rFonts w:ascii="Times New Roman" w:hAnsi="Times New Roman"/>
                <w:sz w:val="24"/>
              </w:rPr>
              <w:t>3.3</w:t>
            </w:r>
          </w:p>
        </w:tc>
        <w:tc>
          <w:tcPr>
            <w:tcW w:w="1620" w:type="dxa"/>
          </w:tcPr>
          <w:p w14:paraId="39A1DF07" w14:textId="77777777" w:rsidR="00E6627F" w:rsidRPr="009F1D76" w:rsidRDefault="008218C3" w:rsidP="009F1D76">
            <w:pPr>
              <w:jc w:val="center"/>
              <w:rPr>
                <w:rFonts w:ascii="Times New Roman" w:hAnsi="Times New Roman"/>
                <w:sz w:val="24"/>
              </w:rPr>
            </w:pPr>
            <w:r>
              <w:rPr>
                <w:rFonts w:ascii="Times New Roman" w:hAnsi="Times New Roman"/>
                <w:sz w:val="24"/>
              </w:rPr>
              <w:t>77-79</w:t>
            </w:r>
          </w:p>
        </w:tc>
        <w:tc>
          <w:tcPr>
            <w:tcW w:w="236" w:type="dxa"/>
            <w:shd w:val="pct50" w:color="auto" w:fill="auto"/>
          </w:tcPr>
          <w:p w14:paraId="11F5E2B7" w14:textId="77777777" w:rsidR="00E6627F" w:rsidRPr="009F1D76" w:rsidRDefault="00E6627F" w:rsidP="009F1D76">
            <w:pPr>
              <w:jc w:val="center"/>
              <w:rPr>
                <w:rFonts w:ascii="Times New Roman" w:hAnsi="Times New Roman"/>
                <w:sz w:val="24"/>
              </w:rPr>
            </w:pPr>
          </w:p>
        </w:tc>
        <w:tc>
          <w:tcPr>
            <w:tcW w:w="1384" w:type="dxa"/>
            <w:shd w:val="pct15" w:color="auto" w:fill="auto"/>
          </w:tcPr>
          <w:p w14:paraId="210751C9" w14:textId="77777777" w:rsidR="00E6627F" w:rsidRPr="009F1D76" w:rsidRDefault="00E6627F" w:rsidP="009F1D76">
            <w:pPr>
              <w:jc w:val="center"/>
              <w:rPr>
                <w:rFonts w:ascii="Times New Roman" w:hAnsi="Times New Roman"/>
                <w:sz w:val="24"/>
              </w:rPr>
            </w:pPr>
            <w:r w:rsidRPr="009F1D76">
              <w:rPr>
                <w:rFonts w:ascii="Times New Roman" w:hAnsi="Times New Roman"/>
                <w:sz w:val="24"/>
              </w:rPr>
              <w:t>D+</w:t>
            </w:r>
          </w:p>
        </w:tc>
        <w:tc>
          <w:tcPr>
            <w:tcW w:w="1620" w:type="dxa"/>
            <w:shd w:val="pct15" w:color="auto" w:fill="auto"/>
          </w:tcPr>
          <w:p w14:paraId="30D9548D" w14:textId="77777777" w:rsidR="00E6627F" w:rsidRPr="009F1D76" w:rsidRDefault="00E6627F" w:rsidP="009F1D76">
            <w:pPr>
              <w:jc w:val="center"/>
              <w:rPr>
                <w:rFonts w:ascii="Times New Roman" w:hAnsi="Times New Roman"/>
                <w:sz w:val="24"/>
              </w:rPr>
            </w:pPr>
            <w:r w:rsidRPr="009F1D76">
              <w:rPr>
                <w:rFonts w:ascii="Times New Roman" w:hAnsi="Times New Roman"/>
                <w:sz w:val="24"/>
              </w:rPr>
              <w:t>1.3</w:t>
            </w:r>
          </w:p>
        </w:tc>
        <w:tc>
          <w:tcPr>
            <w:tcW w:w="1440" w:type="dxa"/>
            <w:shd w:val="pct15" w:color="auto" w:fill="auto"/>
          </w:tcPr>
          <w:p w14:paraId="1C8D7878" w14:textId="77777777" w:rsidR="00E6627F" w:rsidRPr="009F1D76" w:rsidRDefault="008218C3" w:rsidP="009F1D76">
            <w:pPr>
              <w:jc w:val="center"/>
              <w:rPr>
                <w:rFonts w:ascii="Times New Roman" w:hAnsi="Times New Roman"/>
                <w:sz w:val="24"/>
              </w:rPr>
            </w:pPr>
            <w:r>
              <w:rPr>
                <w:rFonts w:ascii="Times New Roman" w:hAnsi="Times New Roman"/>
                <w:sz w:val="24"/>
              </w:rPr>
              <w:t>55</w:t>
            </w:r>
            <w:r w:rsidR="00E6627F" w:rsidRPr="009F1D76">
              <w:rPr>
                <w:rFonts w:ascii="Times New Roman" w:hAnsi="Times New Roman"/>
                <w:sz w:val="24"/>
              </w:rPr>
              <w:t>-59</w:t>
            </w:r>
          </w:p>
        </w:tc>
      </w:tr>
      <w:tr w:rsidR="00E6627F" w:rsidRPr="009F1D76" w14:paraId="037AA700" w14:textId="77777777" w:rsidTr="009F1D76">
        <w:tc>
          <w:tcPr>
            <w:tcW w:w="1548" w:type="dxa"/>
          </w:tcPr>
          <w:p w14:paraId="6C77BA0E" w14:textId="77777777" w:rsidR="00E6627F" w:rsidRPr="009F1D76" w:rsidRDefault="00E6627F" w:rsidP="009F1D76">
            <w:pPr>
              <w:jc w:val="center"/>
              <w:rPr>
                <w:rFonts w:ascii="Times New Roman" w:hAnsi="Times New Roman"/>
                <w:sz w:val="24"/>
              </w:rPr>
            </w:pPr>
            <w:r w:rsidRPr="009F1D76">
              <w:rPr>
                <w:rFonts w:ascii="Times New Roman" w:hAnsi="Times New Roman"/>
                <w:sz w:val="24"/>
              </w:rPr>
              <w:t>B</w:t>
            </w:r>
          </w:p>
        </w:tc>
        <w:tc>
          <w:tcPr>
            <w:tcW w:w="1620" w:type="dxa"/>
          </w:tcPr>
          <w:p w14:paraId="4829A525" w14:textId="77777777" w:rsidR="00E6627F" w:rsidRPr="009F1D76" w:rsidRDefault="00E6627F" w:rsidP="009F1D76">
            <w:pPr>
              <w:jc w:val="center"/>
              <w:rPr>
                <w:rFonts w:ascii="Times New Roman" w:hAnsi="Times New Roman"/>
                <w:sz w:val="24"/>
              </w:rPr>
            </w:pPr>
            <w:r w:rsidRPr="009F1D76">
              <w:rPr>
                <w:rFonts w:ascii="Times New Roman" w:hAnsi="Times New Roman"/>
                <w:sz w:val="24"/>
              </w:rPr>
              <w:t>3.0</w:t>
            </w:r>
          </w:p>
        </w:tc>
        <w:tc>
          <w:tcPr>
            <w:tcW w:w="1620" w:type="dxa"/>
          </w:tcPr>
          <w:p w14:paraId="00B1523D" w14:textId="77777777" w:rsidR="00E6627F" w:rsidRPr="009F1D76" w:rsidRDefault="00E6627F" w:rsidP="008218C3">
            <w:pPr>
              <w:jc w:val="center"/>
              <w:rPr>
                <w:rFonts w:ascii="Times New Roman" w:hAnsi="Times New Roman"/>
                <w:sz w:val="24"/>
              </w:rPr>
            </w:pPr>
            <w:r w:rsidRPr="009F1D76">
              <w:rPr>
                <w:rFonts w:ascii="Times New Roman" w:hAnsi="Times New Roman"/>
                <w:sz w:val="24"/>
              </w:rPr>
              <w:t>7</w:t>
            </w:r>
            <w:r w:rsidR="008218C3">
              <w:rPr>
                <w:rFonts w:ascii="Times New Roman" w:hAnsi="Times New Roman"/>
                <w:sz w:val="24"/>
              </w:rPr>
              <w:t>3</w:t>
            </w:r>
            <w:r w:rsidRPr="009F1D76">
              <w:rPr>
                <w:rFonts w:ascii="Times New Roman" w:hAnsi="Times New Roman"/>
                <w:sz w:val="24"/>
              </w:rPr>
              <w:t>-7</w:t>
            </w:r>
            <w:r w:rsidR="008218C3">
              <w:rPr>
                <w:rFonts w:ascii="Times New Roman" w:hAnsi="Times New Roman"/>
                <w:sz w:val="24"/>
              </w:rPr>
              <w:t>6</w:t>
            </w:r>
          </w:p>
        </w:tc>
        <w:tc>
          <w:tcPr>
            <w:tcW w:w="236" w:type="dxa"/>
            <w:shd w:val="pct50" w:color="auto" w:fill="auto"/>
          </w:tcPr>
          <w:p w14:paraId="2DACA0D0" w14:textId="77777777" w:rsidR="00E6627F" w:rsidRPr="009F1D76" w:rsidRDefault="00E6627F" w:rsidP="009F1D76">
            <w:pPr>
              <w:jc w:val="center"/>
              <w:rPr>
                <w:rFonts w:ascii="Times New Roman" w:hAnsi="Times New Roman"/>
                <w:sz w:val="24"/>
              </w:rPr>
            </w:pPr>
          </w:p>
        </w:tc>
        <w:tc>
          <w:tcPr>
            <w:tcW w:w="1384" w:type="dxa"/>
            <w:shd w:val="pct15" w:color="auto" w:fill="auto"/>
          </w:tcPr>
          <w:p w14:paraId="52A21D4F" w14:textId="77777777" w:rsidR="00E6627F" w:rsidRPr="009F1D76" w:rsidRDefault="00E6627F" w:rsidP="009F1D76">
            <w:pPr>
              <w:jc w:val="center"/>
              <w:rPr>
                <w:rFonts w:ascii="Times New Roman" w:hAnsi="Times New Roman"/>
                <w:sz w:val="24"/>
              </w:rPr>
            </w:pPr>
            <w:r w:rsidRPr="009F1D76">
              <w:rPr>
                <w:rFonts w:ascii="Times New Roman" w:hAnsi="Times New Roman"/>
                <w:sz w:val="24"/>
              </w:rPr>
              <w:t>D</w:t>
            </w:r>
          </w:p>
        </w:tc>
        <w:tc>
          <w:tcPr>
            <w:tcW w:w="1620" w:type="dxa"/>
            <w:shd w:val="pct15" w:color="auto" w:fill="auto"/>
          </w:tcPr>
          <w:p w14:paraId="304B4B8F" w14:textId="77777777" w:rsidR="00E6627F" w:rsidRPr="009F1D76" w:rsidRDefault="00E6627F" w:rsidP="009F1D76">
            <w:pPr>
              <w:jc w:val="center"/>
              <w:rPr>
                <w:rFonts w:ascii="Times New Roman" w:hAnsi="Times New Roman"/>
                <w:sz w:val="24"/>
              </w:rPr>
            </w:pPr>
            <w:r w:rsidRPr="009F1D76">
              <w:rPr>
                <w:rFonts w:ascii="Times New Roman" w:hAnsi="Times New Roman"/>
                <w:sz w:val="24"/>
              </w:rPr>
              <w:t>1.0</w:t>
            </w:r>
          </w:p>
        </w:tc>
        <w:tc>
          <w:tcPr>
            <w:tcW w:w="1440" w:type="dxa"/>
            <w:shd w:val="pct15" w:color="auto" w:fill="auto"/>
          </w:tcPr>
          <w:p w14:paraId="539E85AA" w14:textId="77777777" w:rsidR="00E6627F" w:rsidRPr="009F1D76" w:rsidRDefault="00E6627F" w:rsidP="009F1D76">
            <w:pPr>
              <w:jc w:val="center"/>
              <w:rPr>
                <w:rFonts w:ascii="Times New Roman" w:hAnsi="Times New Roman"/>
                <w:sz w:val="24"/>
              </w:rPr>
            </w:pPr>
            <w:r w:rsidRPr="009F1D76">
              <w:rPr>
                <w:rFonts w:ascii="Times New Roman" w:hAnsi="Times New Roman"/>
                <w:sz w:val="24"/>
              </w:rPr>
              <w:t>50-54</w:t>
            </w:r>
          </w:p>
        </w:tc>
      </w:tr>
      <w:tr w:rsidR="00E6627F" w:rsidRPr="009F1D76" w14:paraId="682D2A32" w14:textId="77777777" w:rsidTr="009F1D76">
        <w:tc>
          <w:tcPr>
            <w:tcW w:w="1548" w:type="dxa"/>
          </w:tcPr>
          <w:p w14:paraId="13654F1E" w14:textId="77777777" w:rsidR="00E6627F" w:rsidRPr="009F1D76" w:rsidRDefault="00E6627F" w:rsidP="009F1D76">
            <w:pPr>
              <w:jc w:val="center"/>
              <w:rPr>
                <w:rFonts w:ascii="Times New Roman" w:hAnsi="Times New Roman"/>
                <w:sz w:val="24"/>
              </w:rPr>
            </w:pPr>
            <w:r w:rsidRPr="009F1D76">
              <w:rPr>
                <w:rFonts w:ascii="Times New Roman" w:hAnsi="Times New Roman"/>
                <w:sz w:val="24"/>
              </w:rPr>
              <w:t>B-</w:t>
            </w:r>
          </w:p>
        </w:tc>
        <w:tc>
          <w:tcPr>
            <w:tcW w:w="1620" w:type="dxa"/>
          </w:tcPr>
          <w:p w14:paraId="3098FA81" w14:textId="77777777" w:rsidR="00E6627F" w:rsidRPr="009F1D76" w:rsidRDefault="00E6627F" w:rsidP="009F1D76">
            <w:pPr>
              <w:jc w:val="center"/>
              <w:rPr>
                <w:rFonts w:ascii="Times New Roman" w:hAnsi="Times New Roman"/>
                <w:sz w:val="24"/>
              </w:rPr>
            </w:pPr>
            <w:r w:rsidRPr="009F1D76">
              <w:rPr>
                <w:rFonts w:ascii="Times New Roman" w:hAnsi="Times New Roman"/>
                <w:sz w:val="24"/>
              </w:rPr>
              <w:t>2.7</w:t>
            </w:r>
          </w:p>
        </w:tc>
        <w:tc>
          <w:tcPr>
            <w:tcW w:w="1620" w:type="dxa"/>
          </w:tcPr>
          <w:p w14:paraId="77CF0113" w14:textId="77777777" w:rsidR="00E6627F" w:rsidRPr="009F1D76" w:rsidRDefault="00E6627F" w:rsidP="008218C3">
            <w:pPr>
              <w:jc w:val="center"/>
              <w:rPr>
                <w:rFonts w:ascii="Times New Roman" w:hAnsi="Times New Roman"/>
                <w:sz w:val="24"/>
              </w:rPr>
            </w:pPr>
            <w:r w:rsidRPr="009F1D76">
              <w:rPr>
                <w:rFonts w:ascii="Times New Roman" w:hAnsi="Times New Roman"/>
                <w:sz w:val="24"/>
              </w:rPr>
              <w:t>70-7</w:t>
            </w:r>
            <w:r w:rsidR="008218C3">
              <w:rPr>
                <w:rFonts w:ascii="Times New Roman" w:hAnsi="Times New Roman"/>
                <w:sz w:val="24"/>
              </w:rPr>
              <w:t>2</w:t>
            </w:r>
          </w:p>
        </w:tc>
        <w:tc>
          <w:tcPr>
            <w:tcW w:w="236" w:type="dxa"/>
            <w:shd w:val="pct50" w:color="auto" w:fill="auto"/>
          </w:tcPr>
          <w:p w14:paraId="5B692A6A" w14:textId="77777777" w:rsidR="00E6627F" w:rsidRPr="009F1D76" w:rsidRDefault="00E6627F" w:rsidP="009F1D76">
            <w:pPr>
              <w:jc w:val="center"/>
              <w:rPr>
                <w:rFonts w:ascii="Times New Roman" w:hAnsi="Times New Roman"/>
                <w:sz w:val="24"/>
              </w:rPr>
            </w:pPr>
          </w:p>
        </w:tc>
        <w:tc>
          <w:tcPr>
            <w:tcW w:w="1384" w:type="dxa"/>
            <w:shd w:val="pct15" w:color="auto" w:fill="auto"/>
          </w:tcPr>
          <w:p w14:paraId="6C8D0FBA" w14:textId="77777777" w:rsidR="00E6627F" w:rsidRPr="009F1D76" w:rsidRDefault="00E6627F" w:rsidP="009F1D76">
            <w:pPr>
              <w:jc w:val="center"/>
              <w:rPr>
                <w:rFonts w:ascii="Times New Roman" w:hAnsi="Times New Roman"/>
                <w:sz w:val="24"/>
              </w:rPr>
            </w:pPr>
            <w:r w:rsidRPr="009F1D76">
              <w:rPr>
                <w:rFonts w:ascii="Times New Roman" w:hAnsi="Times New Roman"/>
                <w:sz w:val="24"/>
              </w:rPr>
              <w:t>F</w:t>
            </w:r>
          </w:p>
        </w:tc>
        <w:tc>
          <w:tcPr>
            <w:tcW w:w="1620" w:type="dxa"/>
            <w:shd w:val="pct15" w:color="auto" w:fill="auto"/>
          </w:tcPr>
          <w:p w14:paraId="7AA14FFF" w14:textId="77777777" w:rsidR="00E6627F" w:rsidRPr="009F1D76" w:rsidRDefault="00E6627F" w:rsidP="009F1D76">
            <w:pPr>
              <w:jc w:val="center"/>
              <w:rPr>
                <w:rFonts w:ascii="Times New Roman" w:hAnsi="Times New Roman"/>
                <w:sz w:val="24"/>
              </w:rPr>
            </w:pPr>
            <w:r w:rsidRPr="009F1D76">
              <w:rPr>
                <w:rFonts w:ascii="Times New Roman" w:hAnsi="Times New Roman"/>
                <w:sz w:val="24"/>
              </w:rPr>
              <w:t>0.0</w:t>
            </w:r>
          </w:p>
        </w:tc>
        <w:tc>
          <w:tcPr>
            <w:tcW w:w="1440" w:type="dxa"/>
            <w:shd w:val="pct15" w:color="auto" w:fill="auto"/>
          </w:tcPr>
          <w:p w14:paraId="1986EC8A" w14:textId="77777777" w:rsidR="00E6627F" w:rsidRPr="009F1D76" w:rsidRDefault="00E6627F" w:rsidP="009F1D76">
            <w:pPr>
              <w:jc w:val="center"/>
              <w:rPr>
                <w:rFonts w:ascii="Times New Roman" w:hAnsi="Times New Roman"/>
                <w:sz w:val="24"/>
              </w:rPr>
            </w:pPr>
            <w:r w:rsidRPr="009F1D76">
              <w:rPr>
                <w:rFonts w:ascii="Times New Roman" w:hAnsi="Times New Roman"/>
                <w:sz w:val="24"/>
              </w:rPr>
              <w:t>00-49</w:t>
            </w:r>
          </w:p>
        </w:tc>
      </w:tr>
    </w:tbl>
    <w:p w14:paraId="27B8A59E" w14:textId="77777777" w:rsidR="0019489A" w:rsidRPr="0019489A" w:rsidRDefault="0019489A" w:rsidP="0019489A">
      <w:pPr>
        <w:rPr>
          <w:rFonts w:ascii="Times New Roman" w:hAnsi="Times New Roman"/>
          <w:sz w:val="24"/>
        </w:rPr>
      </w:pPr>
    </w:p>
    <w:p w14:paraId="71B675FD" w14:textId="77777777" w:rsidR="003406B1" w:rsidRDefault="003406B1">
      <w:pPr>
        <w:spacing w:line="240" w:lineRule="auto"/>
        <w:rPr>
          <w:rFonts w:ascii="Times New Roman" w:hAnsi="Times New Roman"/>
          <w:b/>
          <w:sz w:val="24"/>
        </w:rPr>
      </w:pPr>
      <w:r>
        <w:rPr>
          <w:rFonts w:ascii="Times New Roman" w:hAnsi="Times New Roman"/>
          <w:b/>
          <w:sz w:val="24"/>
        </w:rPr>
        <w:br w:type="page"/>
      </w:r>
    </w:p>
    <w:p w14:paraId="7FD951B5" w14:textId="77777777" w:rsidR="00F575C9" w:rsidRDefault="00F575C9" w:rsidP="00F575C9">
      <w:pPr>
        <w:pStyle w:val="Heading2"/>
        <w:spacing w:before="0" w:line="240" w:lineRule="auto"/>
        <w:rPr>
          <w:rFonts w:ascii="Times New Roman" w:hAnsi="Times New Roman"/>
          <w:b/>
          <w:sz w:val="24"/>
        </w:rPr>
      </w:pPr>
      <w:r w:rsidRPr="00612E3C">
        <w:rPr>
          <w:rFonts w:ascii="Times New Roman" w:hAnsi="Times New Roman"/>
          <w:b/>
          <w:sz w:val="24"/>
        </w:rPr>
        <w:lastRenderedPageBreak/>
        <w:t>COURSE SCHEDULE/TENTATIVE TIMELINE:</w:t>
      </w:r>
    </w:p>
    <w:p w14:paraId="4F20950C" w14:textId="77777777" w:rsidR="000C583C" w:rsidRPr="000C583C" w:rsidRDefault="000C583C" w:rsidP="000C583C"/>
    <w:tbl>
      <w:tblPr>
        <w:tblStyle w:val="TableGrid"/>
        <w:tblW w:w="10053" w:type="dxa"/>
        <w:tblLook w:val="04A0" w:firstRow="1" w:lastRow="0" w:firstColumn="1" w:lastColumn="0" w:noHBand="0" w:noVBand="1"/>
      </w:tblPr>
      <w:tblGrid>
        <w:gridCol w:w="2247"/>
        <w:gridCol w:w="5832"/>
        <w:gridCol w:w="1974"/>
      </w:tblGrid>
      <w:tr w:rsidR="00EE6A66" w14:paraId="32E521D9" w14:textId="77777777" w:rsidTr="009C2AD3">
        <w:trPr>
          <w:trHeight w:val="576"/>
        </w:trPr>
        <w:tc>
          <w:tcPr>
            <w:tcW w:w="2247" w:type="dxa"/>
            <w:vAlign w:val="center"/>
          </w:tcPr>
          <w:p w14:paraId="3002D6C9" w14:textId="77777777" w:rsidR="00EE6A66" w:rsidRPr="009C0CDB" w:rsidRDefault="00EE6A66" w:rsidP="00BF434C">
            <w:pPr>
              <w:rPr>
                <w:rFonts w:asciiTheme="minorHAnsi" w:hAnsiTheme="minorHAnsi"/>
                <w:b/>
                <w:sz w:val="24"/>
              </w:rPr>
            </w:pPr>
            <w:r>
              <w:rPr>
                <w:rFonts w:asciiTheme="minorHAnsi" w:hAnsiTheme="minorHAnsi"/>
                <w:b/>
                <w:sz w:val="24"/>
              </w:rPr>
              <w:t xml:space="preserve">Week </w:t>
            </w:r>
            <w:r w:rsidR="000C583C">
              <w:rPr>
                <w:rFonts w:asciiTheme="minorHAnsi" w:hAnsiTheme="minorHAnsi"/>
                <w:b/>
                <w:sz w:val="24"/>
              </w:rPr>
              <w:t>Beginning</w:t>
            </w:r>
          </w:p>
        </w:tc>
        <w:tc>
          <w:tcPr>
            <w:tcW w:w="0" w:type="auto"/>
            <w:vAlign w:val="center"/>
          </w:tcPr>
          <w:p w14:paraId="77F6A64C" w14:textId="77777777" w:rsidR="00EE6A66" w:rsidRPr="009C0CDB" w:rsidRDefault="00EE6A66" w:rsidP="001C0A49">
            <w:pPr>
              <w:rPr>
                <w:rFonts w:asciiTheme="minorHAnsi" w:hAnsiTheme="minorHAnsi"/>
                <w:b/>
                <w:sz w:val="24"/>
              </w:rPr>
            </w:pPr>
            <w:r w:rsidRPr="009C0CDB">
              <w:rPr>
                <w:rFonts w:asciiTheme="minorHAnsi" w:hAnsiTheme="minorHAnsi"/>
                <w:b/>
                <w:sz w:val="24"/>
              </w:rPr>
              <w:t>Topic</w:t>
            </w:r>
          </w:p>
        </w:tc>
        <w:tc>
          <w:tcPr>
            <w:tcW w:w="0" w:type="auto"/>
            <w:vAlign w:val="center"/>
          </w:tcPr>
          <w:p w14:paraId="4C56A42D" w14:textId="77777777" w:rsidR="00EE6A66" w:rsidRPr="009C0CDB" w:rsidRDefault="00EE6A66" w:rsidP="001C0A49">
            <w:pPr>
              <w:rPr>
                <w:rFonts w:asciiTheme="minorHAnsi" w:hAnsiTheme="minorHAnsi"/>
                <w:b/>
                <w:sz w:val="24"/>
              </w:rPr>
            </w:pPr>
            <w:r w:rsidRPr="009C0CDB">
              <w:rPr>
                <w:rFonts w:asciiTheme="minorHAnsi" w:hAnsiTheme="minorHAnsi"/>
                <w:b/>
                <w:sz w:val="24"/>
              </w:rPr>
              <w:t>Required Reading</w:t>
            </w:r>
          </w:p>
        </w:tc>
      </w:tr>
      <w:tr w:rsidR="00EE6A66" w14:paraId="6D80991C" w14:textId="77777777" w:rsidTr="009C2AD3">
        <w:trPr>
          <w:trHeight w:val="576"/>
        </w:trPr>
        <w:tc>
          <w:tcPr>
            <w:tcW w:w="2247" w:type="dxa"/>
            <w:vAlign w:val="center"/>
          </w:tcPr>
          <w:p w14:paraId="1B5050F5" w14:textId="6AB712B5" w:rsidR="00EE6A66" w:rsidRDefault="00556CD0" w:rsidP="001C0A49">
            <w:pPr>
              <w:rPr>
                <w:rFonts w:asciiTheme="minorHAnsi" w:hAnsiTheme="minorHAnsi"/>
                <w:sz w:val="24"/>
              </w:rPr>
            </w:pPr>
            <w:r>
              <w:rPr>
                <w:rFonts w:asciiTheme="minorHAnsi" w:hAnsiTheme="minorHAnsi"/>
                <w:sz w:val="24"/>
              </w:rPr>
              <w:t xml:space="preserve">September </w:t>
            </w:r>
            <w:r w:rsidR="009C2AD3">
              <w:rPr>
                <w:rFonts w:asciiTheme="minorHAnsi" w:hAnsiTheme="minorHAnsi"/>
                <w:sz w:val="24"/>
              </w:rPr>
              <w:t>5</w:t>
            </w:r>
            <w:r w:rsidR="00EE6A66">
              <w:rPr>
                <w:rFonts w:asciiTheme="minorHAnsi" w:hAnsiTheme="minorHAnsi"/>
                <w:sz w:val="24"/>
              </w:rPr>
              <w:t xml:space="preserve"> (</w:t>
            </w:r>
            <w:r w:rsidR="009C2AD3">
              <w:rPr>
                <w:rFonts w:asciiTheme="minorHAnsi" w:hAnsiTheme="minorHAnsi"/>
                <w:sz w:val="24"/>
              </w:rPr>
              <w:t>Wed</w:t>
            </w:r>
            <w:r w:rsidR="00EE6A66">
              <w:rPr>
                <w:rFonts w:asciiTheme="minorHAnsi" w:hAnsiTheme="minorHAnsi"/>
                <w:sz w:val="24"/>
              </w:rPr>
              <w:t>)</w:t>
            </w:r>
          </w:p>
        </w:tc>
        <w:tc>
          <w:tcPr>
            <w:tcW w:w="0" w:type="auto"/>
            <w:vAlign w:val="center"/>
          </w:tcPr>
          <w:p w14:paraId="733E99A6" w14:textId="50692891" w:rsidR="00EE6A66" w:rsidRDefault="00556CD0" w:rsidP="001C0A49">
            <w:pPr>
              <w:rPr>
                <w:rFonts w:asciiTheme="minorHAnsi" w:hAnsiTheme="minorHAnsi"/>
                <w:sz w:val="24"/>
              </w:rPr>
            </w:pPr>
            <w:r>
              <w:rPr>
                <w:rFonts w:asciiTheme="minorHAnsi" w:hAnsiTheme="minorHAnsi"/>
                <w:sz w:val="24"/>
              </w:rPr>
              <w:t>Introduction to Accounting</w:t>
            </w:r>
          </w:p>
        </w:tc>
        <w:tc>
          <w:tcPr>
            <w:tcW w:w="0" w:type="auto"/>
            <w:vAlign w:val="center"/>
          </w:tcPr>
          <w:p w14:paraId="43995C8E" w14:textId="2DCF2722" w:rsidR="00EE6A66" w:rsidRDefault="00EE6A66" w:rsidP="001C0A49">
            <w:pPr>
              <w:rPr>
                <w:rFonts w:asciiTheme="minorHAnsi" w:hAnsiTheme="minorHAnsi"/>
                <w:sz w:val="24"/>
              </w:rPr>
            </w:pPr>
          </w:p>
        </w:tc>
      </w:tr>
      <w:tr w:rsidR="00556CD0" w14:paraId="20C24EFA" w14:textId="77777777" w:rsidTr="009C2AD3">
        <w:trPr>
          <w:trHeight w:val="576"/>
        </w:trPr>
        <w:tc>
          <w:tcPr>
            <w:tcW w:w="2247" w:type="dxa"/>
            <w:vAlign w:val="center"/>
          </w:tcPr>
          <w:p w14:paraId="019B278A" w14:textId="2F931EB8" w:rsidR="00556CD0" w:rsidRDefault="00556CD0" w:rsidP="00556CD0">
            <w:pPr>
              <w:rPr>
                <w:rFonts w:asciiTheme="minorHAnsi" w:hAnsiTheme="minorHAnsi"/>
                <w:sz w:val="24"/>
              </w:rPr>
            </w:pPr>
            <w:r>
              <w:rPr>
                <w:rFonts w:asciiTheme="minorHAnsi" w:hAnsiTheme="minorHAnsi"/>
                <w:sz w:val="24"/>
              </w:rPr>
              <w:t>September 10</w:t>
            </w:r>
          </w:p>
        </w:tc>
        <w:tc>
          <w:tcPr>
            <w:tcW w:w="0" w:type="auto"/>
            <w:vAlign w:val="center"/>
          </w:tcPr>
          <w:p w14:paraId="4F6FCF10" w14:textId="24DD9619" w:rsidR="00556CD0" w:rsidRPr="00556CD0" w:rsidRDefault="00556CD0" w:rsidP="00556CD0">
            <w:pPr>
              <w:spacing w:line="240" w:lineRule="auto"/>
              <w:rPr>
                <w:rFonts w:asciiTheme="minorHAnsi" w:hAnsiTheme="minorHAnsi"/>
                <w:sz w:val="24"/>
              </w:rPr>
            </w:pPr>
            <w:r>
              <w:rPr>
                <w:rFonts w:asciiTheme="minorHAnsi" w:hAnsiTheme="minorHAnsi"/>
                <w:sz w:val="24"/>
              </w:rPr>
              <w:t>Accounting in Business</w:t>
            </w:r>
          </w:p>
        </w:tc>
        <w:tc>
          <w:tcPr>
            <w:tcW w:w="0" w:type="auto"/>
            <w:vAlign w:val="center"/>
          </w:tcPr>
          <w:p w14:paraId="11526390" w14:textId="597D790B" w:rsidR="00556CD0" w:rsidRPr="00556CD0" w:rsidRDefault="00556CD0" w:rsidP="00556CD0">
            <w:pPr>
              <w:spacing w:line="240" w:lineRule="auto"/>
              <w:rPr>
                <w:rFonts w:asciiTheme="minorHAnsi" w:hAnsiTheme="minorHAnsi"/>
                <w:sz w:val="24"/>
              </w:rPr>
            </w:pPr>
            <w:r>
              <w:rPr>
                <w:rFonts w:asciiTheme="minorHAnsi" w:hAnsiTheme="minorHAnsi"/>
                <w:sz w:val="24"/>
              </w:rPr>
              <w:t>Chapter 1</w:t>
            </w:r>
          </w:p>
        </w:tc>
      </w:tr>
      <w:tr w:rsidR="00556CD0" w14:paraId="4C228F51" w14:textId="77777777" w:rsidTr="009C2AD3">
        <w:trPr>
          <w:trHeight w:val="576"/>
        </w:trPr>
        <w:tc>
          <w:tcPr>
            <w:tcW w:w="2247" w:type="dxa"/>
            <w:vAlign w:val="center"/>
          </w:tcPr>
          <w:p w14:paraId="595C811E" w14:textId="51506336" w:rsidR="00556CD0" w:rsidRDefault="00556CD0" w:rsidP="00556CD0">
            <w:pPr>
              <w:rPr>
                <w:rFonts w:asciiTheme="minorHAnsi" w:hAnsiTheme="minorHAnsi"/>
                <w:sz w:val="24"/>
              </w:rPr>
            </w:pPr>
            <w:r>
              <w:rPr>
                <w:rFonts w:asciiTheme="minorHAnsi" w:hAnsiTheme="minorHAnsi"/>
                <w:sz w:val="24"/>
              </w:rPr>
              <w:t xml:space="preserve">September 17 </w:t>
            </w:r>
          </w:p>
        </w:tc>
        <w:tc>
          <w:tcPr>
            <w:tcW w:w="0" w:type="auto"/>
            <w:vAlign w:val="center"/>
          </w:tcPr>
          <w:p w14:paraId="4CD253DC" w14:textId="7DEF2FE0" w:rsidR="00556CD0" w:rsidRPr="006F51CA" w:rsidRDefault="00556CD0" w:rsidP="00556CD0">
            <w:pPr>
              <w:spacing w:line="240" w:lineRule="auto"/>
              <w:rPr>
                <w:rFonts w:asciiTheme="minorHAnsi" w:hAnsiTheme="minorHAnsi"/>
                <w:b/>
                <w:sz w:val="24"/>
              </w:rPr>
            </w:pPr>
            <w:r>
              <w:rPr>
                <w:rFonts w:asciiTheme="minorHAnsi" w:hAnsiTheme="minorHAnsi"/>
                <w:sz w:val="24"/>
              </w:rPr>
              <w:t>Analyzing and Recording Transactions</w:t>
            </w:r>
          </w:p>
        </w:tc>
        <w:tc>
          <w:tcPr>
            <w:tcW w:w="0" w:type="auto"/>
            <w:vAlign w:val="center"/>
          </w:tcPr>
          <w:p w14:paraId="3BE7F158" w14:textId="5C0CA4F3" w:rsidR="00556CD0" w:rsidRPr="006F51CA" w:rsidRDefault="00556CD0" w:rsidP="00556CD0">
            <w:pPr>
              <w:spacing w:line="240" w:lineRule="auto"/>
              <w:rPr>
                <w:rFonts w:asciiTheme="minorHAnsi" w:hAnsiTheme="minorHAnsi"/>
                <w:b/>
                <w:sz w:val="24"/>
              </w:rPr>
            </w:pPr>
            <w:r>
              <w:rPr>
                <w:rFonts w:asciiTheme="minorHAnsi" w:hAnsiTheme="minorHAnsi"/>
                <w:sz w:val="24"/>
              </w:rPr>
              <w:t>Chapter 2</w:t>
            </w:r>
          </w:p>
        </w:tc>
      </w:tr>
      <w:tr w:rsidR="00556CD0" w14:paraId="45CA95CB" w14:textId="77777777" w:rsidTr="009C2AD3">
        <w:trPr>
          <w:trHeight w:val="576"/>
        </w:trPr>
        <w:tc>
          <w:tcPr>
            <w:tcW w:w="2247" w:type="dxa"/>
            <w:vAlign w:val="center"/>
          </w:tcPr>
          <w:p w14:paraId="64E0E1CD" w14:textId="1F18BB1F" w:rsidR="00556CD0" w:rsidRDefault="00556CD0" w:rsidP="00556CD0">
            <w:pPr>
              <w:rPr>
                <w:rFonts w:asciiTheme="minorHAnsi" w:hAnsiTheme="minorHAnsi"/>
                <w:sz w:val="24"/>
              </w:rPr>
            </w:pPr>
            <w:r>
              <w:rPr>
                <w:rFonts w:asciiTheme="minorHAnsi" w:hAnsiTheme="minorHAnsi"/>
                <w:sz w:val="24"/>
              </w:rPr>
              <w:t xml:space="preserve">September 24 </w:t>
            </w:r>
          </w:p>
        </w:tc>
        <w:tc>
          <w:tcPr>
            <w:tcW w:w="0" w:type="auto"/>
            <w:vAlign w:val="center"/>
          </w:tcPr>
          <w:p w14:paraId="22436B56" w14:textId="52F5400B" w:rsidR="00556CD0" w:rsidRDefault="00556CD0" w:rsidP="00556CD0">
            <w:pPr>
              <w:rPr>
                <w:rFonts w:asciiTheme="minorHAnsi" w:hAnsiTheme="minorHAnsi"/>
                <w:sz w:val="24"/>
              </w:rPr>
            </w:pPr>
            <w:r>
              <w:rPr>
                <w:rFonts w:asciiTheme="minorHAnsi" w:hAnsiTheme="minorHAnsi"/>
                <w:sz w:val="24"/>
              </w:rPr>
              <w:t>Adjusting Accounts for Financial Statements</w:t>
            </w:r>
          </w:p>
        </w:tc>
        <w:tc>
          <w:tcPr>
            <w:tcW w:w="0" w:type="auto"/>
            <w:vAlign w:val="center"/>
          </w:tcPr>
          <w:p w14:paraId="0F79915F" w14:textId="25A6DAE3" w:rsidR="00556CD0" w:rsidRDefault="00556CD0" w:rsidP="00556CD0">
            <w:pPr>
              <w:rPr>
                <w:rFonts w:asciiTheme="minorHAnsi" w:hAnsiTheme="minorHAnsi"/>
                <w:sz w:val="24"/>
              </w:rPr>
            </w:pPr>
            <w:r>
              <w:rPr>
                <w:rFonts w:asciiTheme="minorHAnsi" w:hAnsiTheme="minorHAnsi"/>
                <w:sz w:val="24"/>
              </w:rPr>
              <w:t>Chapter 3</w:t>
            </w:r>
          </w:p>
        </w:tc>
      </w:tr>
      <w:tr w:rsidR="00556CD0" w14:paraId="79B780D2" w14:textId="77777777" w:rsidTr="009C2AD3">
        <w:trPr>
          <w:trHeight w:val="576"/>
        </w:trPr>
        <w:tc>
          <w:tcPr>
            <w:tcW w:w="2247" w:type="dxa"/>
            <w:vAlign w:val="center"/>
          </w:tcPr>
          <w:p w14:paraId="07E17400" w14:textId="3824CB1F" w:rsidR="00556CD0" w:rsidRDefault="00556CD0" w:rsidP="00556CD0">
            <w:pPr>
              <w:rPr>
                <w:rFonts w:asciiTheme="minorHAnsi" w:hAnsiTheme="minorHAnsi"/>
                <w:sz w:val="24"/>
              </w:rPr>
            </w:pPr>
            <w:r>
              <w:rPr>
                <w:rFonts w:asciiTheme="minorHAnsi" w:hAnsiTheme="minorHAnsi"/>
                <w:sz w:val="24"/>
              </w:rPr>
              <w:t xml:space="preserve">October 1 </w:t>
            </w:r>
          </w:p>
        </w:tc>
        <w:tc>
          <w:tcPr>
            <w:tcW w:w="0" w:type="auto"/>
            <w:vAlign w:val="center"/>
          </w:tcPr>
          <w:p w14:paraId="6F2BE303" w14:textId="0D27F7BB" w:rsidR="00556CD0" w:rsidRPr="00B11E27" w:rsidRDefault="00556CD0" w:rsidP="00556CD0">
            <w:pPr>
              <w:rPr>
                <w:rFonts w:asciiTheme="minorHAnsi" w:hAnsiTheme="minorHAnsi"/>
                <w:b/>
                <w:sz w:val="24"/>
              </w:rPr>
            </w:pPr>
            <w:r>
              <w:rPr>
                <w:rFonts w:asciiTheme="minorHAnsi" w:hAnsiTheme="minorHAnsi"/>
                <w:sz w:val="24"/>
              </w:rPr>
              <w:t>Completing the Accounting Cycle and Classifying Accounts</w:t>
            </w:r>
          </w:p>
        </w:tc>
        <w:tc>
          <w:tcPr>
            <w:tcW w:w="0" w:type="auto"/>
            <w:vAlign w:val="center"/>
          </w:tcPr>
          <w:p w14:paraId="01B0E115" w14:textId="51577C6D" w:rsidR="00556CD0" w:rsidRPr="00B11E27" w:rsidRDefault="00556CD0" w:rsidP="00556CD0">
            <w:pPr>
              <w:rPr>
                <w:rFonts w:asciiTheme="minorHAnsi" w:hAnsiTheme="minorHAnsi"/>
                <w:b/>
                <w:sz w:val="24"/>
              </w:rPr>
            </w:pPr>
            <w:r>
              <w:rPr>
                <w:rFonts w:asciiTheme="minorHAnsi" w:hAnsiTheme="minorHAnsi"/>
                <w:sz w:val="24"/>
              </w:rPr>
              <w:t>Chapter 4</w:t>
            </w:r>
          </w:p>
        </w:tc>
      </w:tr>
      <w:tr w:rsidR="00556CD0" w14:paraId="273E728A" w14:textId="77777777" w:rsidTr="009C2AD3">
        <w:trPr>
          <w:trHeight w:val="576"/>
        </w:trPr>
        <w:tc>
          <w:tcPr>
            <w:tcW w:w="2247" w:type="dxa"/>
            <w:vAlign w:val="center"/>
          </w:tcPr>
          <w:p w14:paraId="0FD60037" w14:textId="3C840311" w:rsidR="00556CD0" w:rsidRDefault="00556CD0" w:rsidP="00556CD0">
            <w:pPr>
              <w:rPr>
                <w:rFonts w:asciiTheme="minorHAnsi" w:hAnsiTheme="minorHAnsi"/>
                <w:sz w:val="24"/>
              </w:rPr>
            </w:pPr>
            <w:r>
              <w:rPr>
                <w:rFonts w:asciiTheme="minorHAnsi" w:hAnsiTheme="minorHAnsi"/>
                <w:sz w:val="24"/>
              </w:rPr>
              <w:t xml:space="preserve">October 8  </w:t>
            </w:r>
          </w:p>
        </w:tc>
        <w:tc>
          <w:tcPr>
            <w:tcW w:w="0" w:type="auto"/>
            <w:vAlign w:val="center"/>
          </w:tcPr>
          <w:p w14:paraId="0B563F20" w14:textId="77777777" w:rsidR="009631EC" w:rsidRDefault="009631EC" w:rsidP="00556CD0">
            <w:pPr>
              <w:pStyle w:val="NoSpacing"/>
              <w:rPr>
                <w:rFonts w:asciiTheme="minorHAnsi" w:hAnsiTheme="minorHAnsi"/>
                <w:i/>
                <w:sz w:val="24"/>
              </w:rPr>
            </w:pPr>
            <w:r>
              <w:rPr>
                <w:rFonts w:asciiTheme="minorHAnsi" w:hAnsiTheme="minorHAnsi"/>
                <w:i/>
                <w:sz w:val="24"/>
              </w:rPr>
              <w:t>Thanksgiving Day</w:t>
            </w:r>
            <w:r w:rsidRPr="00C61B9A">
              <w:rPr>
                <w:rFonts w:asciiTheme="minorHAnsi" w:hAnsiTheme="minorHAnsi"/>
                <w:i/>
                <w:sz w:val="24"/>
              </w:rPr>
              <w:t xml:space="preserve"> – No Classes (</w:t>
            </w:r>
            <w:r>
              <w:rPr>
                <w:rFonts w:asciiTheme="minorHAnsi" w:hAnsiTheme="minorHAnsi"/>
                <w:i/>
                <w:sz w:val="24"/>
              </w:rPr>
              <w:t>Oct 8</w:t>
            </w:r>
            <w:r w:rsidRPr="00C61B9A">
              <w:rPr>
                <w:rFonts w:asciiTheme="minorHAnsi" w:hAnsiTheme="minorHAnsi"/>
                <w:i/>
                <w:sz w:val="24"/>
              </w:rPr>
              <w:t>)</w:t>
            </w:r>
          </w:p>
          <w:p w14:paraId="7B15A0B5" w14:textId="06C05E49" w:rsidR="00556CD0" w:rsidRPr="009631EC" w:rsidRDefault="00556CD0" w:rsidP="00556CD0">
            <w:pPr>
              <w:pStyle w:val="NoSpacing"/>
              <w:rPr>
                <w:rFonts w:asciiTheme="minorHAnsi" w:hAnsiTheme="minorHAnsi"/>
                <w:b/>
                <w:sz w:val="24"/>
              </w:rPr>
            </w:pPr>
            <w:r>
              <w:rPr>
                <w:rFonts w:asciiTheme="minorHAnsi" w:hAnsiTheme="minorHAnsi"/>
                <w:b/>
                <w:sz w:val="24"/>
              </w:rPr>
              <w:t>Term Test #1 (Oct 12</w:t>
            </w:r>
            <w:r w:rsidRPr="00B11E27">
              <w:rPr>
                <w:rFonts w:asciiTheme="minorHAnsi" w:hAnsiTheme="minorHAnsi"/>
                <w:b/>
                <w:sz w:val="24"/>
              </w:rPr>
              <w:t>)</w:t>
            </w:r>
          </w:p>
        </w:tc>
        <w:tc>
          <w:tcPr>
            <w:tcW w:w="0" w:type="auto"/>
            <w:vAlign w:val="center"/>
          </w:tcPr>
          <w:p w14:paraId="66ADACDD" w14:textId="77777777" w:rsidR="009631EC" w:rsidRDefault="009631EC" w:rsidP="00556CD0">
            <w:pPr>
              <w:pStyle w:val="NoSpacing"/>
              <w:rPr>
                <w:rFonts w:asciiTheme="minorHAnsi" w:hAnsiTheme="minorHAnsi"/>
                <w:b/>
                <w:sz w:val="24"/>
              </w:rPr>
            </w:pPr>
          </w:p>
          <w:p w14:paraId="66460519" w14:textId="2FCD7BC5" w:rsidR="00556CD0" w:rsidRPr="009631EC" w:rsidRDefault="00556CD0" w:rsidP="00556CD0">
            <w:pPr>
              <w:pStyle w:val="NoSpacing"/>
              <w:rPr>
                <w:rFonts w:asciiTheme="minorHAnsi" w:hAnsiTheme="minorHAnsi"/>
                <w:b/>
                <w:sz w:val="24"/>
              </w:rPr>
            </w:pPr>
            <w:r w:rsidRPr="00B11E27">
              <w:rPr>
                <w:rFonts w:asciiTheme="minorHAnsi" w:hAnsiTheme="minorHAnsi"/>
                <w:b/>
                <w:sz w:val="24"/>
              </w:rPr>
              <w:t>Chapter</w:t>
            </w:r>
            <w:r>
              <w:rPr>
                <w:rFonts w:asciiTheme="minorHAnsi" w:hAnsiTheme="minorHAnsi"/>
                <w:b/>
                <w:sz w:val="24"/>
              </w:rPr>
              <w:t>s</w:t>
            </w:r>
            <w:r w:rsidRPr="00B11E27">
              <w:rPr>
                <w:rFonts w:asciiTheme="minorHAnsi" w:hAnsiTheme="minorHAnsi"/>
                <w:b/>
                <w:sz w:val="24"/>
              </w:rPr>
              <w:t xml:space="preserve"> 1-</w:t>
            </w:r>
            <w:r>
              <w:rPr>
                <w:rFonts w:asciiTheme="minorHAnsi" w:hAnsiTheme="minorHAnsi"/>
                <w:b/>
                <w:sz w:val="24"/>
              </w:rPr>
              <w:t>4</w:t>
            </w:r>
          </w:p>
        </w:tc>
      </w:tr>
      <w:tr w:rsidR="00556CD0" w14:paraId="14A77BCF" w14:textId="77777777" w:rsidTr="009C2AD3">
        <w:trPr>
          <w:trHeight w:val="576"/>
        </w:trPr>
        <w:tc>
          <w:tcPr>
            <w:tcW w:w="2247" w:type="dxa"/>
            <w:vAlign w:val="center"/>
          </w:tcPr>
          <w:p w14:paraId="21BCE589" w14:textId="6F3F58C7" w:rsidR="00556CD0" w:rsidRDefault="00556CD0" w:rsidP="00556CD0">
            <w:pPr>
              <w:rPr>
                <w:rFonts w:asciiTheme="minorHAnsi" w:hAnsiTheme="minorHAnsi"/>
                <w:sz w:val="24"/>
              </w:rPr>
            </w:pPr>
            <w:r>
              <w:rPr>
                <w:rFonts w:asciiTheme="minorHAnsi" w:hAnsiTheme="minorHAnsi"/>
                <w:sz w:val="24"/>
              </w:rPr>
              <w:t>October 15</w:t>
            </w:r>
          </w:p>
        </w:tc>
        <w:tc>
          <w:tcPr>
            <w:tcW w:w="0" w:type="auto"/>
            <w:vAlign w:val="center"/>
          </w:tcPr>
          <w:p w14:paraId="66BE8498" w14:textId="4DCFC021" w:rsidR="00556CD0" w:rsidRPr="00C61B9A" w:rsidRDefault="00556CD0" w:rsidP="00556CD0">
            <w:pPr>
              <w:pStyle w:val="NoSpacing"/>
              <w:rPr>
                <w:rFonts w:asciiTheme="minorHAnsi" w:hAnsiTheme="minorHAnsi"/>
                <w:sz w:val="24"/>
              </w:rPr>
            </w:pPr>
            <w:r w:rsidRPr="000C583C">
              <w:rPr>
                <w:rFonts w:asciiTheme="minorHAnsi" w:hAnsiTheme="minorHAnsi"/>
                <w:sz w:val="24"/>
              </w:rPr>
              <w:t>Accounting for Merchandising Activities</w:t>
            </w:r>
          </w:p>
        </w:tc>
        <w:tc>
          <w:tcPr>
            <w:tcW w:w="0" w:type="auto"/>
            <w:vAlign w:val="center"/>
          </w:tcPr>
          <w:p w14:paraId="35F1B487" w14:textId="360A9292" w:rsidR="00556CD0" w:rsidRPr="00C61B9A" w:rsidRDefault="00556CD0" w:rsidP="00556CD0">
            <w:pPr>
              <w:pStyle w:val="NoSpacing"/>
              <w:rPr>
                <w:rFonts w:asciiTheme="minorHAnsi" w:hAnsiTheme="minorHAnsi"/>
                <w:sz w:val="24"/>
              </w:rPr>
            </w:pPr>
            <w:r w:rsidRPr="000C583C">
              <w:rPr>
                <w:rFonts w:asciiTheme="minorHAnsi" w:hAnsiTheme="minorHAnsi"/>
                <w:sz w:val="24"/>
              </w:rPr>
              <w:t>Chapter 5</w:t>
            </w:r>
          </w:p>
        </w:tc>
      </w:tr>
      <w:tr w:rsidR="00556CD0" w14:paraId="67F8BC56" w14:textId="77777777" w:rsidTr="009C2AD3">
        <w:trPr>
          <w:trHeight w:val="576"/>
        </w:trPr>
        <w:tc>
          <w:tcPr>
            <w:tcW w:w="2247" w:type="dxa"/>
            <w:vAlign w:val="center"/>
          </w:tcPr>
          <w:p w14:paraId="784562BA" w14:textId="18B98575" w:rsidR="00556CD0" w:rsidRDefault="00556CD0" w:rsidP="00556CD0">
            <w:pPr>
              <w:rPr>
                <w:rFonts w:asciiTheme="minorHAnsi" w:hAnsiTheme="minorHAnsi"/>
                <w:sz w:val="24"/>
              </w:rPr>
            </w:pPr>
            <w:r>
              <w:rPr>
                <w:rFonts w:asciiTheme="minorHAnsi" w:hAnsiTheme="minorHAnsi"/>
                <w:sz w:val="24"/>
              </w:rPr>
              <w:t xml:space="preserve">October 22 </w:t>
            </w:r>
          </w:p>
        </w:tc>
        <w:tc>
          <w:tcPr>
            <w:tcW w:w="0" w:type="auto"/>
            <w:vAlign w:val="center"/>
          </w:tcPr>
          <w:p w14:paraId="4EC95FEC" w14:textId="4431C6C5" w:rsidR="00556CD0" w:rsidRPr="00C61B9A" w:rsidRDefault="00556CD0" w:rsidP="00556CD0">
            <w:pPr>
              <w:spacing w:line="240" w:lineRule="auto"/>
              <w:rPr>
                <w:rFonts w:asciiTheme="minorHAnsi" w:hAnsiTheme="minorHAnsi"/>
                <w:b/>
                <w:sz w:val="24"/>
              </w:rPr>
            </w:pPr>
            <w:r w:rsidRPr="00C61B9A">
              <w:rPr>
                <w:rFonts w:asciiTheme="minorHAnsi" w:hAnsiTheme="minorHAnsi"/>
                <w:sz w:val="24"/>
              </w:rPr>
              <w:t>Inventory Costing and Valuation</w:t>
            </w:r>
          </w:p>
        </w:tc>
        <w:tc>
          <w:tcPr>
            <w:tcW w:w="0" w:type="auto"/>
            <w:vAlign w:val="center"/>
          </w:tcPr>
          <w:p w14:paraId="0C5D0796" w14:textId="44A33BB9" w:rsidR="00556CD0" w:rsidRPr="00C61B9A" w:rsidRDefault="00556CD0" w:rsidP="00556CD0">
            <w:pPr>
              <w:spacing w:line="240" w:lineRule="auto"/>
              <w:rPr>
                <w:rFonts w:asciiTheme="minorHAnsi" w:hAnsiTheme="minorHAnsi"/>
                <w:sz w:val="24"/>
              </w:rPr>
            </w:pPr>
            <w:r w:rsidRPr="00C61B9A">
              <w:rPr>
                <w:rFonts w:asciiTheme="minorHAnsi" w:hAnsiTheme="minorHAnsi"/>
                <w:sz w:val="24"/>
              </w:rPr>
              <w:t>Chapter 6</w:t>
            </w:r>
          </w:p>
        </w:tc>
      </w:tr>
      <w:tr w:rsidR="00556CD0" w14:paraId="1A14F4C6" w14:textId="77777777" w:rsidTr="009C2AD3">
        <w:trPr>
          <w:trHeight w:val="576"/>
        </w:trPr>
        <w:tc>
          <w:tcPr>
            <w:tcW w:w="2247" w:type="dxa"/>
            <w:vAlign w:val="center"/>
          </w:tcPr>
          <w:p w14:paraId="4C5E2DF2" w14:textId="70F58112" w:rsidR="00556CD0" w:rsidRDefault="00556CD0" w:rsidP="00556CD0">
            <w:pPr>
              <w:rPr>
                <w:rFonts w:asciiTheme="minorHAnsi" w:hAnsiTheme="minorHAnsi"/>
                <w:sz w:val="24"/>
              </w:rPr>
            </w:pPr>
            <w:r>
              <w:rPr>
                <w:rFonts w:asciiTheme="minorHAnsi" w:hAnsiTheme="minorHAnsi"/>
                <w:sz w:val="24"/>
              </w:rPr>
              <w:t xml:space="preserve">October 29 </w:t>
            </w:r>
          </w:p>
        </w:tc>
        <w:tc>
          <w:tcPr>
            <w:tcW w:w="0" w:type="auto"/>
            <w:vAlign w:val="center"/>
          </w:tcPr>
          <w:p w14:paraId="54157CAC" w14:textId="4536FEF9" w:rsidR="00556CD0" w:rsidRPr="00C61B9A" w:rsidRDefault="00556CD0" w:rsidP="00556CD0">
            <w:pPr>
              <w:rPr>
                <w:rFonts w:asciiTheme="minorHAnsi" w:hAnsiTheme="minorHAnsi"/>
                <w:sz w:val="24"/>
              </w:rPr>
            </w:pPr>
            <w:r w:rsidRPr="00C61B9A">
              <w:rPr>
                <w:rFonts w:asciiTheme="minorHAnsi" w:hAnsiTheme="minorHAnsi"/>
                <w:sz w:val="24"/>
              </w:rPr>
              <w:t>Internal Control and Cash</w:t>
            </w:r>
          </w:p>
        </w:tc>
        <w:tc>
          <w:tcPr>
            <w:tcW w:w="0" w:type="auto"/>
            <w:vAlign w:val="center"/>
          </w:tcPr>
          <w:p w14:paraId="575CB191" w14:textId="69E07D55" w:rsidR="00556CD0" w:rsidRPr="00C61B9A" w:rsidRDefault="00556CD0" w:rsidP="00556CD0">
            <w:pPr>
              <w:rPr>
                <w:rFonts w:asciiTheme="minorHAnsi" w:hAnsiTheme="minorHAnsi"/>
                <w:sz w:val="24"/>
              </w:rPr>
            </w:pPr>
            <w:r w:rsidRPr="00C61B9A">
              <w:rPr>
                <w:rFonts w:asciiTheme="minorHAnsi" w:hAnsiTheme="minorHAnsi"/>
                <w:sz w:val="24"/>
              </w:rPr>
              <w:t>Chapter 7</w:t>
            </w:r>
          </w:p>
        </w:tc>
      </w:tr>
      <w:tr w:rsidR="00556CD0" w14:paraId="188135D6" w14:textId="77777777" w:rsidTr="009C2AD3">
        <w:trPr>
          <w:trHeight w:val="576"/>
        </w:trPr>
        <w:tc>
          <w:tcPr>
            <w:tcW w:w="2247" w:type="dxa"/>
            <w:vAlign w:val="center"/>
          </w:tcPr>
          <w:p w14:paraId="30FF1564" w14:textId="73F201A6" w:rsidR="00556CD0" w:rsidRDefault="00556CD0" w:rsidP="00556CD0">
            <w:pPr>
              <w:rPr>
                <w:rFonts w:asciiTheme="minorHAnsi" w:hAnsiTheme="minorHAnsi"/>
                <w:sz w:val="24"/>
              </w:rPr>
            </w:pPr>
            <w:r>
              <w:rPr>
                <w:rFonts w:asciiTheme="minorHAnsi" w:hAnsiTheme="minorHAnsi"/>
                <w:sz w:val="24"/>
              </w:rPr>
              <w:t xml:space="preserve">November 5 </w:t>
            </w:r>
          </w:p>
        </w:tc>
        <w:tc>
          <w:tcPr>
            <w:tcW w:w="0" w:type="auto"/>
            <w:vAlign w:val="center"/>
          </w:tcPr>
          <w:p w14:paraId="082D474B" w14:textId="64350EC7" w:rsidR="00556CD0" w:rsidRPr="00C61B9A" w:rsidRDefault="00556CD0" w:rsidP="00556CD0">
            <w:pPr>
              <w:spacing w:line="240" w:lineRule="auto"/>
              <w:rPr>
                <w:rFonts w:asciiTheme="minorHAnsi" w:hAnsiTheme="minorHAnsi"/>
                <w:i/>
                <w:sz w:val="24"/>
              </w:rPr>
            </w:pPr>
            <w:r w:rsidRPr="00C61B9A">
              <w:rPr>
                <w:rFonts w:asciiTheme="minorHAnsi" w:hAnsiTheme="minorHAnsi"/>
                <w:sz w:val="24"/>
              </w:rPr>
              <w:t>Internal Control and Cash</w:t>
            </w:r>
          </w:p>
        </w:tc>
        <w:tc>
          <w:tcPr>
            <w:tcW w:w="0" w:type="auto"/>
            <w:vAlign w:val="center"/>
          </w:tcPr>
          <w:p w14:paraId="52AED72A" w14:textId="6284CD85" w:rsidR="00556CD0" w:rsidRPr="00C61B9A" w:rsidRDefault="00556CD0" w:rsidP="00556CD0">
            <w:pPr>
              <w:spacing w:line="240" w:lineRule="auto"/>
              <w:rPr>
                <w:rFonts w:asciiTheme="minorHAnsi" w:hAnsiTheme="minorHAnsi"/>
                <w:b/>
                <w:sz w:val="24"/>
              </w:rPr>
            </w:pPr>
            <w:r w:rsidRPr="00C61B9A">
              <w:rPr>
                <w:rFonts w:asciiTheme="minorHAnsi" w:hAnsiTheme="minorHAnsi"/>
                <w:sz w:val="24"/>
              </w:rPr>
              <w:t>Chapter 7</w:t>
            </w:r>
          </w:p>
        </w:tc>
      </w:tr>
      <w:tr w:rsidR="00556CD0" w14:paraId="7E30708D" w14:textId="77777777" w:rsidTr="009C2AD3">
        <w:trPr>
          <w:trHeight w:val="576"/>
        </w:trPr>
        <w:tc>
          <w:tcPr>
            <w:tcW w:w="2247" w:type="dxa"/>
            <w:vAlign w:val="center"/>
          </w:tcPr>
          <w:p w14:paraId="2FFB0279" w14:textId="06647E1F" w:rsidR="00556CD0" w:rsidRDefault="00556CD0" w:rsidP="00556CD0">
            <w:pPr>
              <w:rPr>
                <w:rFonts w:asciiTheme="minorHAnsi" w:hAnsiTheme="minorHAnsi"/>
                <w:sz w:val="24"/>
              </w:rPr>
            </w:pPr>
            <w:r>
              <w:rPr>
                <w:rFonts w:asciiTheme="minorHAnsi" w:hAnsiTheme="minorHAnsi"/>
                <w:sz w:val="24"/>
              </w:rPr>
              <w:t xml:space="preserve">November 12 </w:t>
            </w:r>
          </w:p>
        </w:tc>
        <w:tc>
          <w:tcPr>
            <w:tcW w:w="0" w:type="auto"/>
            <w:vAlign w:val="center"/>
          </w:tcPr>
          <w:p w14:paraId="549D08FA" w14:textId="276E3F54" w:rsidR="009631EC" w:rsidRDefault="009631EC" w:rsidP="00556CD0">
            <w:pPr>
              <w:spacing w:line="240" w:lineRule="auto"/>
              <w:rPr>
                <w:rFonts w:asciiTheme="minorHAnsi" w:hAnsiTheme="minorHAnsi"/>
                <w:b/>
                <w:sz w:val="24"/>
              </w:rPr>
            </w:pPr>
            <w:r w:rsidRPr="00C61B9A">
              <w:rPr>
                <w:rFonts w:asciiTheme="minorHAnsi" w:hAnsiTheme="minorHAnsi"/>
                <w:i/>
                <w:sz w:val="24"/>
              </w:rPr>
              <w:t>Fall</w:t>
            </w:r>
            <w:r>
              <w:rPr>
                <w:rFonts w:asciiTheme="minorHAnsi" w:hAnsiTheme="minorHAnsi"/>
                <w:i/>
                <w:sz w:val="24"/>
              </w:rPr>
              <w:t xml:space="preserve"> Break – No Classes (Nov 12</w:t>
            </w:r>
            <w:r w:rsidRPr="00C61B9A">
              <w:rPr>
                <w:rFonts w:asciiTheme="minorHAnsi" w:hAnsiTheme="minorHAnsi"/>
                <w:i/>
                <w:sz w:val="24"/>
              </w:rPr>
              <w:t>)</w:t>
            </w:r>
          </w:p>
          <w:p w14:paraId="4B9AAA7B" w14:textId="4B80518E" w:rsidR="00556CD0" w:rsidRPr="009631EC" w:rsidRDefault="00556CD0" w:rsidP="009631EC">
            <w:pPr>
              <w:spacing w:line="240" w:lineRule="auto"/>
              <w:rPr>
                <w:rFonts w:asciiTheme="minorHAnsi" w:hAnsiTheme="minorHAnsi"/>
                <w:b/>
                <w:sz w:val="24"/>
              </w:rPr>
            </w:pPr>
            <w:r>
              <w:rPr>
                <w:rFonts w:asciiTheme="minorHAnsi" w:hAnsiTheme="minorHAnsi"/>
                <w:b/>
                <w:sz w:val="24"/>
              </w:rPr>
              <w:t>Term Test #2 (Nov 16</w:t>
            </w:r>
            <w:r w:rsidRPr="00C61B9A">
              <w:rPr>
                <w:rFonts w:asciiTheme="minorHAnsi" w:hAnsiTheme="minorHAnsi"/>
                <w:b/>
                <w:sz w:val="24"/>
              </w:rPr>
              <w:t>)</w:t>
            </w:r>
          </w:p>
        </w:tc>
        <w:tc>
          <w:tcPr>
            <w:tcW w:w="0" w:type="auto"/>
            <w:vAlign w:val="center"/>
          </w:tcPr>
          <w:p w14:paraId="7C6B40F2" w14:textId="77777777" w:rsidR="009631EC" w:rsidRDefault="009631EC" w:rsidP="00556CD0">
            <w:pPr>
              <w:spacing w:line="240" w:lineRule="auto"/>
              <w:rPr>
                <w:rFonts w:asciiTheme="minorHAnsi" w:hAnsiTheme="minorHAnsi"/>
                <w:b/>
                <w:sz w:val="24"/>
              </w:rPr>
            </w:pPr>
          </w:p>
          <w:p w14:paraId="078B1850" w14:textId="39A76F83" w:rsidR="00556CD0" w:rsidRPr="009631EC" w:rsidRDefault="00556CD0" w:rsidP="009631EC">
            <w:pPr>
              <w:spacing w:line="240" w:lineRule="auto"/>
              <w:rPr>
                <w:rFonts w:asciiTheme="minorHAnsi" w:hAnsiTheme="minorHAnsi"/>
                <w:b/>
                <w:sz w:val="24"/>
              </w:rPr>
            </w:pPr>
            <w:r w:rsidRPr="00C61B9A">
              <w:rPr>
                <w:rFonts w:asciiTheme="minorHAnsi" w:hAnsiTheme="minorHAnsi"/>
                <w:b/>
                <w:sz w:val="24"/>
              </w:rPr>
              <w:t>Chapter</w:t>
            </w:r>
            <w:r>
              <w:rPr>
                <w:rFonts w:asciiTheme="minorHAnsi" w:hAnsiTheme="minorHAnsi"/>
                <w:b/>
                <w:sz w:val="24"/>
              </w:rPr>
              <w:t>s</w:t>
            </w:r>
            <w:r w:rsidRPr="00C61B9A">
              <w:rPr>
                <w:rFonts w:asciiTheme="minorHAnsi" w:hAnsiTheme="minorHAnsi"/>
                <w:b/>
                <w:sz w:val="24"/>
              </w:rPr>
              <w:t xml:space="preserve"> 5-7</w:t>
            </w:r>
          </w:p>
        </w:tc>
      </w:tr>
      <w:tr w:rsidR="00556CD0" w14:paraId="137C859F" w14:textId="77777777" w:rsidTr="009C2AD3">
        <w:trPr>
          <w:trHeight w:val="576"/>
        </w:trPr>
        <w:tc>
          <w:tcPr>
            <w:tcW w:w="2247" w:type="dxa"/>
            <w:vAlign w:val="center"/>
          </w:tcPr>
          <w:p w14:paraId="235AD9F8" w14:textId="6EDF1673" w:rsidR="00556CD0" w:rsidRDefault="00556CD0" w:rsidP="00556CD0">
            <w:pPr>
              <w:rPr>
                <w:rFonts w:asciiTheme="minorHAnsi" w:hAnsiTheme="minorHAnsi"/>
                <w:sz w:val="24"/>
              </w:rPr>
            </w:pPr>
            <w:r>
              <w:rPr>
                <w:rFonts w:asciiTheme="minorHAnsi" w:hAnsiTheme="minorHAnsi"/>
                <w:sz w:val="24"/>
              </w:rPr>
              <w:t xml:space="preserve">November 19 </w:t>
            </w:r>
          </w:p>
        </w:tc>
        <w:tc>
          <w:tcPr>
            <w:tcW w:w="0" w:type="auto"/>
            <w:vAlign w:val="center"/>
          </w:tcPr>
          <w:p w14:paraId="21717BDD" w14:textId="22A86043" w:rsidR="00556CD0" w:rsidRPr="000C583C" w:rsidRDefault="00556CD0" w:rsidP="00556CD0">
            <w:pPr>
              <w:rPr>
                <w:rFonts w:asciiTheme="minorHAnsi" w:hAnsiTheme="minorHAnsi"/>
                <w:b/>
                <w:sz w:val="24"/>
              </w:rPr>
            </w:pPr>
            <w:r w:rsidRPr="00C61B9A">
              <w:rPr>
                <w:rFonts w:asciiTheme="minorHAnsi" w:hAnsiTheme="minorHAnsi"/>
                <w:sz w:val="24"/>
              </w:rPr>
              <w:t>Receivables</w:t>
            </w:r>
          </w:p>
        </w:tc>
        <w:tc>
          <w:tcPr>
            <w:tcW w:w="0" w:type="auto"/>
            <w:vAlign w:val="center"/>
          </w:tcPr>
          <w:p w14:paraId="1AC85BF5" w14:textId="7B11043F" w:rsidR="00556CD0" w:rsidRPr="000C583C" w:rsidRDefault="00556CD0" w:rsidP="00556CD0">
            <w:pPr>
              <w:rPr>
                <w:rFonts w:asciiTheme="minorHAnsi" w:hAnsiTheme="minorHAnsi"/>
                <w:sz w:val="24"/>
              </w:rPr>
            </w:pPr>
            <w:r w:rsidRPr="00C61B9A">
              <w:rPr>
                <w:rFonts w:asciiTheme="minorHAnsi" w:hAnsiTheme="minorHAnsi"/>
                <w:sz w:val="24"/>
              </w:rPr>
              <w:t>Chapter 8</w:t>
            </w:r>
          </w:p>
        </w:tc>
      </w:tr>
      <w:tr w:rsidR="00556CD0" w14:paraId="447C42E5" w14:textId="77777777" w:rsidTr="009C2AD3">
        <w:trPr>
          <w:trHeight w:val="576"/>
        </w:trPr>
        <w:tc>
          <w:tcPr>
            <w:tcW w:w="2247" w:type="dxa"/>
            <w:vAlign w:val="center"/>
          </w:tcPr>
          <w:p w14:paraId="2B1EE068" w14:textId="1C534423" w:rsidR="00556CD0" w:rsidRDefault="00556CD0" w:rsidP="00556CD0">
            <w:pPr>
              <w:rPr>
                <w:rFonts w:asciiTheme="minorHAnsi" w:hAnsiTheme="minorHAnsi"/>
                <w:sz w:val="24"/>
              </w:rPr>
            </w:pPr>
            <w:r>
              <w:rPr>
                <w:rFonts w:asciiTheme="minorHAnsi" w:hAnsiTheme="minorHAnsi"/>
                <w:sz w:val="24"/>
              </w:rPr>
              <w:t xml:space="preserve">November 26 </w:t>
            </w:r>
          </w:p>
        </w:tc>
        <w:tc>
          <w:tcPr>
            <w:tcW w:w="0" w:type="auto"/>
            <w:vAlign w:val="center"/>
          </w:tcPr>
          <w:p w14:paraId="5A93BFBC" w14:textId="77777777" w:rsidR="00556CD0" w:rsidRDefault="00556CD0" w:rsidP="00556CD0">
            <w:pPr>
              <w:spacing w:line="240" w:lineRule="auto"/>
              <w:rPr>
                <w:rFonts w:asciiTheme="minorHAnsi" w:hAnsiTheme="minorHAnsi"/>
                <w:sz w:val="24"/>
              </w:rPr>
            </w:pPr>
            <w:r>
              <w:rPr>
                <w:rFonts w:asciiTheme="minorHAnsi" w:hAnsiTheme="minorHAnsi"/>
                <w:sz w:val="24"/>
              </w:rPr>
              <w:t>Payroll Liabilities</w:t>
            </w:r>
          </w:p>
        </w:tc>
        <w:tc>
          <w:tcPr>
            <w:tcW w:w="0" w:type="auto"/>
            <w:vAlign w:val="center"/>
          </w:tcPr>
          <w:p w14:paraId="712F73D9" w14:textId="77777777" w:rsidR="00556CD0" w:rsidRDefault="00556CD0" w:rsidP="00556CD0">
            <w:pPr>
              <w:spacing w:line="240" w:lineRule="auto"/>
              <w:rPr>
                <w:rFonts w:asciiTheme="minorHAnsi" w:hAnsiTheme="minorHAnsi"/>
                <w:sz w:val="24"/>
              </w:rPr>
            </w:pPr>
            <w:r>
              <w:rPr>
                <w:rFonts w:asciiTheme="minorHAnsi" w:hAnsiTheme="minorHAnsi"/>
                <w:sz w:val="24"/>
              </w:rPr>
              <w:t>Appendix I</w:t>
            </w:r>
          </w:p>
        </w:tc>
      </w:tr>
      <w:tr w:rsidR="00556CD0" w14:paraId="44ABAE3B" w14:textId="77777777" w:rsidTr="009C2AD3">
        <w:trPr>
          <w:trHeight w:val="576"/>
        </w:trPr>
        <w:tc>
          <w:tcPr>
            <w:tcW w:w="2247" w:type="dxa"/>
            <w:vAlign w:val="center"/>
          </w:tcPr>
          <w:p w14:paraId="6E1F16CB" w14:textId="0FBFD8F4" w:rsidR="00556CD0" w:rsidRDefault="00556CD0" w:rsidP="00556CD0">
            <w:pPr>
              <w:rPr>
                <w:rFonts w:asciiTheme="minorHAnsi" w:hAnsiTheme="minorHAnsi"/>
                <w:sz w:val="24"/>
              </w:rPr>
            </w:pPr>
            <w:r>
              <w:rPr>
                <w:rFonts w:asciiTheme="minorHAnsi" w:hAnsiTheme="minorHAnsi"/>
                <w:sz w:val="24"/>
              </w:rPr>
              <w:t>December 3</w:t>
            </w:r>
          </w:p>
        </w:tc>
        <w:tc>
          <w:tcPr>
            <w:tcW w:w="0" w:type="auto"/>
            <w:vAlign w:val="center"/>
          </w:tcPr>
          <w:p w14:paraId="39BA4E27" w14:textId="77777777" w:rsidR="00556CD0" w:rsidRDefault="00556CD0" w:rsidP="00556CD0">
            <w:pPr>
              <w:rPr>
                <w:rFonts w:asciiTheme="minorHAnsi" w:hAnsiTheme="minorHAnsi"/>
                <w:sz w:val="24"/>
              </w:rPr>
            </w:pPr>
            <w:r>
              <w:rPr>
                <w:rFonts w:asciiTheme="minorHAnsi" w:hAnsiTheme="minorHAnsi"/>
                <w:sz w:val="24"/>
              </w:rPr>
              <w:t>Review</w:t>
            </w:r>
          </w:p>
        </w:tc>
        <w:tc>
          <w:tcPr>
            <w:tcW w:w="0" w:type="auto"/>
            <w:vAlign w:val="center"/>
          </w:tcPr>
          <w:p w14:paraId="3B54F0EE" w14:textId="77777777" w:rsidR="00556CD0" w:rsidRDefault="00556CD0" w:rsidP="00556CD0">
            <w:pPr>
              <w:rPr>
                <w:rFonts w:asciiTheme="minorHAnsi" w:hAnsiTheme="minorHAnsi"/>
                <w:sz w:val="24"/>
              </w:rPr>
            </w:pPr>
            <w:r>
              <w:rPr>
                <w:rFonts w:asciiTheme="minorHAnsi" w:hAnsiTheme="minorHAnsi"/>
                <w:sz w:val="24"/>
              </w:rPr>
              <w:t>All Chapters</w:t>
            </w:r>
          </w:p>
        </w:tc>
      </w:tr>
      <w:tr w:rsidR="00556CD0" w14:paraId="154957AD" w14:textId="77777777" w:rsidTr="009C2AD3">
        <w:trPr>
          <w:trHeight w:val="576"/>
        </w:trPr>
        <w:tc>
          <w:tcPr>
            <w:tcW w:w="2247" w:type="dxa"/>
            <w:vAlign w:val="center"/>
          </w:tcPr>
          <w:p w14:paraId="0947EA20" w14:textId="1C593ECA" w:rsidR="00556CD0" w:rsidRDefault="00556CD0" w:rsidP="00556CD0">
            <w:pPr>
              <w:rPr>
                <w:rFonts w:asciiTheme="minorHAnsi" w:hAnsiTheme="minorHAnsi"/>
                <w:sz w:val="24"/>
              </w:rPr>
            </w:pPr>
            <w:r>
              <w:rPr>
                <w:rFonts w:asciiTheme="minorHAnsi" w:hAnsiTheme="minorHAnsi"/>
                <w:sz w:val="24"/>
              </w:rPr>
              <w:t>December 10 – 19</w:t>
            </w:r>
          </w:p>
        </w:tc>
        <w:tc>
          <w:tcPr>
            <w:tcW w:w="0" w:type="auto"/>
            <w:vAlign w:val="center"/>
          </w:tcPr>
          <w:p w14:paraId="26ED7530" w14:textId="77777777" w:rsidR="00556CD0" w:rsidRPr="006F51CA" w:rsidRDefault="00556CD0" w:rsidP="00556CD0">
            <w:pPr>
              <w:rPr>
                <w:rFonts w:asciiTheme="minorHAnsi" w:hAnsiTheme="minorHAnsi"/>
                <w:b/>
                <w:sz w:val="24"/>
              </w:rPr>
            </w:pPr>
            <w:r>
              <w:rPr>
                <w:rFonts w:asciiTheme="minorHAnsi" w:hAnsiTheme="minorHAnsi"/>
                <w:b/>
                <w:sz w:val="24"/>
              </w:rPr>
              <w:t>FINAL EXAM (TBA)</w:t>
            </w:r>
          </w:p>
        </w:tc>
        <w:tc>
          <w:tcPr>
            <w:tcW w:w="0" w:type="auto"/>
            <w:vAlign w:val="center"/>
          </w:tcPr>
          <w:p w14:paraId="7EB588AD" w14:textId="77777777" w:rsidR="00556CD0" w:rsidRPr="006F51CA" w:rsidRDefault="00556CD0" w:rsidP="00556CD0">
            <w:pPr>
              <w:rPr>
                <w:rFonts w:asciiTheme="minorHAnsi" w:hAnsiTheme="minorHAnsi"/>
                <w:b/>
                <w:sz w:val="24"/>
              </w:rPr>
            </w:pPr>
            <w:r>
              <w:rPr>
                <w:rFonts w:asciiTheme="minorHAnsi" w:hAnsiTheme="minorHAnsi"/>
                <w:b/>
                <w:sz w:val="24"/>
              </w:rPr>
              <w:t>All C</w:t>
            </w:r>
            <w:r w:rsidRPr="006F51CA">
              <w:rPr>
                <w:rFonts w:asciiTheme="minorHAnsi" w:hAnsiTheme="minorHAnsi"/>
                <w:b/>
                <w:sz w:val="24"/>
              </w:rPr>
              <w:t>hapters</w:t>
            </w:r>
          </w:p>
        </w:tc>
      </w:tr>
    </w:tbl>
    <w:p w14:paraId="39B54105" w14:textId="77777777" w:rsidR="00CB741D" w:rsidRDefault="00CB741D" w:rsidP="00A41513">
      <w:pPr>
        <w:pStyle w:val="Heading2"/>
        <w:spacing w:before="0"/>
        <w:rPr>
          <w:rFonts w:ascii="Times New Roman" w:hAnsi="Times New Roman"/>
          <w:b/>
          <w:sz w:val="24"/>
        </w:rPr>
      </w:pPr>
    </w:p>
    <w:p w14:paraId="798C26FE" w14:textId="77777777" w:rsidR="00ED5BA4" w:rsidRDefault="00ED5BA4">
      <w:pPr>
        <w:spacing w:line="240" w:lineRule="auto"/>
        <w:rPr>
          <w:rFonts w:ascii="Times New Roman" w:hAnsi="Times New Roman"/>
          <w:b/>
          <w:bCs/>
          <w:sz w:val="24"/>
        </w:rPr>
      </w:pPr>
      <w:r>
        <w:rPr>
          <w:rFonts w:ascii="Times New Roman" w:hAnsi="Times New Roman"/>
          <w:b/>
          <w:bCs/>
          <w:sz w:val="24"/>
        </w:rPr>
        <w:br w:type="page"/>
      </w:r>
    </w:p>
    <w:p w14:paraId="10C0D7BC" w14:textId="77777777" w:rsidR="002A4931" w:rsidRPr="00495E45" w:rsidRDefault="002A4931" w:rsidP="00ED5BA4">
      <w:pPr>
        <w:spacing w:line="240" w:lineRule="auto"/>
        <w:rPr>
          <w:rFonts w:ascii="Times New Roman" w:hAnsi="Times New Roman"/>
          <w:b/>
          <w:sz w:val="24"/>
        </w:rPr>
      </w:pPr>
      <w:r w:rsidRPr="00495E45">
        <w:rPr>
          <w:rFonts w:ascii="Times New Roman" w:hAnsi="Times New Roman"/>
          <w:b/>
          <w:bCs/>
          <w:sz w:val="24"/>
        </w:rPr>
        <w:lastRenderedPageBreak/>
        <w:t>STUDENT RESPONSIBILITIES:</w:t>
      </w:r>
    </w:p>
    <w:p w14:paraId="51210BB5" w14:textId="552C1764" w:rsidR="00EE6A66" w:rsidRPr="009C0CDB" w:rsidRDefault="001E3C7F" w:rsidP="00ED5BA4">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adjustRightInd w:val="0"/>
        <w:spacing w:line="240" w:lineRule="auto"/>
        <w:rPr>
          <w:rFonts w:asciiTheme="minorHAnsi" w:hAnsiTheme="minorHAnsi" w:cstheme="minorHAnsi"/>
          <w:b/>
          <w:bCs/>
          <w:color w:val="000000"/>
          <w:sz w:val="24"/>
        </w:rPr>
      </w:pPr>
      <w:r>
        <w:rPr>
          <w:rFonts w:asciiTheme="minorHAnsi" w:hAnsiTheme="minorHAnsi" w:cstheme="minorHAnsi"/>
          <w:b/>
          <w:bCs/>
          <w:color w:val="000000"/>
          <w:sz w:val="24"/>
        </w:rPr>
        <w:t>Attendance</w:t>
      </w:r>
      <w:r w:rsidR="00EE6A66" w:rsidRPr="009C0CDB">
        <w:rPr>
          <w:rFonts w:asciiTheme="minorHAnsi" w:hAnsiTheme="minorHAnsi" w:cstheme="minorHAnsi"/>
          <w:b/>
          <w:bCs/>
          <w:color w:val="000000"/>
          <w:sz w:val="24"/>
        </w:rPr>
        <w:t>:</w:t>
      </w:r>
    </w:p>
    <w:p w14:paraId="5649669D" w14:textId="49E38BAE" w:rsidR="00CA2FDF" w:rsidRDefault="00CA2FDF" w:rsidP="00CA2FDF">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adjustRightInd w:val="0"/>
        <w:spacing w:line="240" w:lineRule="auto"/>
        <w:rPr>
          <w:rFonts w:asciiTheme="minorHAnsi" w:hAnsiTheme="minorHAnsi" w:cstheme="minorHAnsi"/>
          <w:bCs/>
          <w:color w:val="000000"/>
          <w:sz w:val="24"/>
        </w:rPr>
      </w:pPr>
      <w:r>
        <w:rPr>
          <w:rFonts w:asciiTheme="minorHAnsi" w:hAnsiTheme="minorHAnsi" w:cstheme="minorHAnsi"/>
          <w:bCs/>
          <w:color w:val="000000"/>
          <w:sz w:val="24"/>
        </w:rPr>
        <w:t>S</w:t>
      </w:r>
      <w:r w:rsidRPr="009C0CDB">
        <w:rPr>
          <w:rFonts w:asciiTheme="minorHAnsi" w:hAnsiTheme="minorHAnsi" w:cstheme="minorHAnsi"/>
          <w:bCs/>
          <w:color w:val="000000"/>
          <w:sz w:val="24"/>
        </w:rPr>
        <w:t>tudent</w:t>
      </w:r>
      <w:r>
        <w:rPr>
          <w:rFonts w:asciiTheme="minorHAnsi" w:hAnsiTheme="minorHAnsi" w:cstheme="minorHAnsi"/>
          <w:bCs/>
          <w:color w:val="000000"/>
          <w:sz w:val="24"/>
        </w:rPr>
        <w:t>s</w:t>
      </w:r>
      <w:r w:rsidRPr="009C0CDB">
        <w:rPr>
          <w:rFonts w:asciiTheme="minorHAnsi" w:hAnsiTheme="minorHAnsi" w:cstheme="minorHAnsi"/>
          <w:bCs/>
          <w:color w:val="000000"/>
          <w:sz w:val="24"/>
        </w:rPr>
        <w:t xml:space="preserve"> </w:t>
      </w:r>
      <w:r>
        <w:rPr>
          <w:rFonts w:asciiTheme="minorHAnsi" w:hAnsiTheme="minorHAnsi" w:cstheme="minorHAnsi"/>
          <w:bCs/>
          <w:color w:val="000000"/>
          <w:sz w:val="24"/>
        </w:rPr>
        <w:t>are</w:t>
      </w:r>
      <w:r w:rsidRPr="009C0CDB">
        <w:rPr>
          <w:rFonts w:asciiTheme="minorHAnsi" w:hAnsiTheme="minorHAnsi" w:cstheme="minorHAnsi"/>
          <w:bCs/>
          <w:color w:val="000000"/>
          <w:sz w:val="24"/>
        </w:rPr>
        <w:t xml:space="preserve"> expected to </w:t>
      </w:r>
      <w:r>
        <w:rPr>
          <w:rFonts w:asciiTheme="minorHAnsi" w:hAnsiTheme="minorHAnsi" w:cstheme="minorHAnsi"/>
          <w:bCs/>
          <w:color w:val="000000"/>
          <w:sz w:val="24"/>
        </w:rPr>
        <w:t>attend</w:t>
      </w:r>
      <w:r w:rsidRPr="009C0CDB">
        <w:rPr>
          <w:rFonts w:asciiTheme="minorHAnsi" w:hAnsiTheme="minorHAnsi" w:cstheme="minorHAnsi"/>
          <w:bCs/>
          <w:color w:val="000000"/>
          <w:sz w:val="24"/>
        </w:rPr>
        <w:t xml:space="preserve"> </w:t>
      </w:r>
      <w:r>
        <w:rPr>
          <w:rFonts w:asciiTheme="minorHAnsi" w:hAnsiTheme="minorHAnsi" w:cstheme="minorHAnsi"/>
          <w:bCs/>
          <w:color w:val="000000"/>
          <w:sz w:val="24"/>
        </w:rPr>
        <w:t xml:space="preserve">all scheduled </w:t>
      </w:r>
      <w:r w:rsidRPr="009C0CDB">
        <w:rPr>
          <w:rFonts w:asciiTheme="minorHAnsi" w:hAnsiTheme="minorHAnsi" w:cstheme="minorHAnsi"/>
          <w:bCs/>
          <w:color w:val="000000"/>
          <w:sz w:val="24"/>
        </w:rPr>
        <w:t>class</w:t>
      </w:r>
      <w:r>
        <w:rPr>
          <w:rFonts w:asciiTheme="minorHAnsi" w:hAnsiTheme="minorHAnsi" w:cstheme="minorHAnsi"/>
          <w:bCs/>
          <w:color w:val="000000"/>
          <w:sz w:val="24"/>
        </w:rPr>
        <w:t>es</w:t>
      </w:r>
      <w:r w:rsidR="00244D13">
        <w:rPr>
          <w:rFonts w:asciiTheme="minorHAnsi" w:hAnsiTheme="minorHAnsi" w:cstheme="minorHAnsi"/>
          <w:bCs/>
          <w:color w:val="000000"/>
          <w:sz w:val="24"/>
        </w:rPr>
        <w:t xml:space="preserve">, </w:t>
      </w:r>
      <w:r>
        <w:rPr>
          <w:rFonts w:asciiTheme="minorHAnsi" w:hAnsiTheme="minorHAnsi" w:cstheme="minorHAnsi"/>
          <w:bCs/>
          <w:color w:val="000000"/>
          <w:sz w:val="24"/>
        </w:rPr>
        <w:t xml:space="preserve">arrive on </w:t>
      </w:r>
      <w:r w:rsidRPr="009C0CDB">
        <w:rPr>
          <w:rFonts w:asciiTheme="minorHAnsi" w:hAnsiTheme="minorHAnsi" w:cstheme="minorHAnsi"/>
          <w:bCs/>
          <w:color w:val="000000"/>
          <w:sz w:val="24"/>
        </w:rPr>
        <w:t>time</w:t>
      </w:r>
      <w:r w:rsidR="00244D13">
        <w:rPr>
          <w:rFonts w:asciiTheme="minorHAnsi" w:hAnsiTheme="minorHAnsi" w:cstheme="minorHAnsi"/>
          <w:bCs/>
          <w:color w:val="000000"/>
          <w:sz w:val="24"/>
        </w:rPr>
        <w:t>, and remain for the duration of the activities</w:t>
      </w:r>
      <w:r w:rsidRPr="009C0CDB">
        <w:rPr>
          <w:rFonts w:asciiTheme="minorHAnsi" w:hAnsiTheme="minorHAnsi" w:cstheme="minorHAnsi"/>
          <w:bCs/>
          <w:color w:val="000000"/>
          <w:sz w:val="24"/>
        </w:rPr>
        <w:t xml:space="preserve">. </w:t>
      </w:r>
      <w:r>
        <w:rPr>
          <w:rFonts w:asciiTheme="minorHAnsi" w:hAnsiTheme="minorHAnsi" w:cstheme="minorHAnsi"/>
          <w:bCs/>
          <w:color w:val="000000"/>
          <w:sz w:val="24"/>
        </w:rPr>
        <w:t>A</w:t>
      </w:r>
      <w:r w:rsidRPr="009C0CDB">
        <w:rPr>
          <w:rFonts w:asciiTheme="minorHAnsi" w:hAnsiTheme="minorHAnsi" w:cstheme="minorHAnsi"/>
          <w:bCs/>
          <w:color w:val="000000"/>
          <w:sz w:val="24"/>
        </w:rPr>
        <w:t xml:space="preserve">rriving late </w:t>
      </w:r>
      <w:r w:rsidR="00244D13">
        <w:rPr>
          <w:rFonts w:asciiTheme="minorHAnsi" w:hAnsiTheme="minorHAnsi" w:cstheme="minorHAnsi"/>
          <w:bCs/>
          <w:color w:val="000000"/>
          <w:sz w:val="24"/>
        </w:rPr>
        <w:t xml:space="preserve">or leaving early </w:t>
      </w:r>
      <w:r w:rsidRPr="009C0CDB">
        <w:rPr>
          <w:rFonts w:asciiTheme="minorHAnsi" w:hAnsiTheme="minorHAnsi" w:cstheme="minorHAnsi"/>
          <w:bCs/>
          <w:color w:val="000000"/>
          <w:sz w:val="24"/>
        </w:rPr>
        <w:t>is disruptive to the entire class.</w:t>
      </w:r>
      <w:r w:rsidR="006933E9">
        <w:rPr>
          <w:rFonts w:asciiTheme="minorHAnsi" w:hAnsiTheme="minorHAnsi" w:cstheme="minorHAnsi"/>
          <w:bCs/>
          <w:color w:val="000000"/>
          <w:sz w:val="24"/>
        </w:rPr>
        <w:t xml:space="preserve"> </w:t>
      </w:r>
      <w:r w:rsidR="007932D0">
        <w:rPr>
          <w:rFonts w:asciiTheme="minorHAnsi" w:hAnsiTheme="minorHAnsi" w:cstheme="minorHAnsi"/>
          <w:bCs/>
          <w:color w:val="000000"/>
          <w:sz w:val="24"/>
        </w:rPr>
        <w:t xml:space="preserve">Frequent tardiness may be treated as an absence. </w:t>
      </w:r>
      <w:r w:rsidR="00771BF6">
        <w:rPr>
          <w:rFonts w:asciiTheme="minorHAnsi" w:hAnsiTheme="minorHAnsi" w:cstheme="minorHAnsi"/>
          <w:bCs/>
          <w:color w:val="000000"/>
          <w:sz w:val="24"/>
        </w:rPr>
        <w:t xml:space="preserve">Students with </w:t>
      </w:r>
      <w:r w:rsidR="007932D0">
        <w:rPr>
          <w:rFonts w:asciiTheme="minorHAnsi" w:hAnsiTheme="minorHAnsi" w:cstheme="minorHAnsi"/>
          <w:bCs/>
          <w:color w:val="000000"/>
          <w:sz w:val="24"/>
        </w:rPr>
        <w:t xml:space="preserve">absences in excess of </w:t>
      </w:r>
      <w:r w:rsidR="00771BF6">
        <w:rPr>
          <w:rFonts w:asciiTheme="minorHAnsi" w:hAnsiTheme="minorHAnsi" w:cstheme="minorHAnsi"/>
          <w:bCs/>
          <w:color w:val="000000"/>
          <w:sz w:val="24"/>
        </w:rPr>
        <w:t xml:space="preserve">6 </w:t>
      </w:r>
      <w:r w:rsidR="007932D0">
        <w:rPr>
          <w:rFonts w:asciiTheme="minorHAnsi" w:hAnsiTheme="minorHAnsi" w:cstheme="minorHAnsi"/>
          <w:bCs/>
          <w:color w:val="000000"/>
          <w:sz w:val="24"/>
        </w:rPr>
        <w:t>classes</w:t>
      </w:r>
      <w:r w:rsidR="00771BF6">
        <w:rPr>
          <w:rFonts w:asciiTheme="minorHAnsi" w:hAnsiTheme="minorHAnsi" w:cstheme="minorHAnsi"/>
          <w:bCs/>
          <w:color w:val="000000"/>
          <w:sz w:val="24"/>
        </w:rPr>
        <w:t xml:space="preserve"> may be refused permission to write the final exam</w:t>
      </w:r>
      <w:r w:rsidR="006933E9">
        <w:rPr>
          <w:rFonts w:asciiTheme="minorHAnsi" w:hAnsiTheme="minorHAnsi" w:cstheme="minorHAnsi"/>
          <w:bCs/>
          <w:color w:val="000000"/>
          <w:sz w:val="24"/>
        </w:rPr>
        <w:t>. For more information, please refer to the Academic Regulations</w:t>
      </w:r>
      <w:r w:rsidRPr="009C0CDB">
        <w:rPr>
          <w:rFonts w:asciiTheme="minorHAnsi" w:hAnsiTheme="minorHAnsi" w:cstheme="minorHAnsi"/>
          <w:bCs/>
          <w:color w:val="000000"/>
          <w:sz w:val="24"/>
        </w:rPr>
        <w:t xml:space="preserve"> </w:t>
      </w:r>
      <w:r w:rsidR="006933E9">
        <w:rPr>
          <w:rFonts w:asciiTheme="minorHAnsi" w:hAnsiTheme="minorHAnsi" w:cstheme="minorHAnsi"/>
          <w:bCs/>
          <w:color w:val="000000"/>
          <w:sz w:val="24"/>
        </w:rPr>
        <w:t xml:space="preserve">on Debarred from Exams at </w:t>
      </w:r>
      <w:hyperlink r:id="rId13" w:history="1">
        <w:r w:rsidR="006933E9" w:rsidRPr="002F5737">
          <w:rPr>
            <w:rStyle w:val="Hyperlink"/>
            <w:rFonts w:asciiTheme="minorHAnsi" w:hAnsiTheme="minorHAnsi" w:cstheme="minorHAnsi"/>
            <w:bCs/>
            <w:sz w:val="24"/>
          </w:rPr>
          <w:t>https://www.gprc.ab.ca/programs/grading-systems.html</w:t>
        </w:r>
      </w:hyperlink>
      <w:r w:rsidR="006933E9">
        <w:rPr>
          <w:rFonts w:asciiTheme="minorHAnsi" w:hAnsiTheme="minorHAnsi" w:cstheme="minorHAnsi"/>
          <w:bCs/>
          <w:color w:val="000000"/>
          <w:sz w:val="24"/>
        </w:rPr>
        <w:t>.</w:t>
      </w:r>
    </w:p>
    <w:p w14:paraId="7BCAF25F" w14:textId="4FF04C47" w:rsidR="00EE6A66" w:rsidRPr="009C0CDB" w:rsidRDefault="007C06F5" w:rsidP="00ED5BA4">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adjustRightInd w:val="0"/>
        <w:spacing w:line="240" w:lineRule="auto"/>
        <w:rPr>
          <w:rFonts w:asciiTheme="minorHAnsi" w:hAnsiTheme="minorHAnsi" w:cstheme="minorHAnsi"/>
          <w:bCs/>
          <w:color w:val="000000"/>
          <w:sz w:val="24"/>
        </w:rPr>
      </w:pPr>
      <w:r>
        <w:rPr>
          <w:rFonts w:asciiTheme="minorHAnsi" w:hAnsiTheme="minorHAnsi" w:cstheme="minorHAnsi"/>
          <w:bCs/>
          <w:color w:val="000000"/>
          <w:sz w:val="24"/>
        </w:rPr>
        <w:t xml:space="preserve"> </w:t>
      </w:r>
      <w:r w:rsidR="00EE6A66" w:rsidRPr="009C0CDB">
        <w:rPr>
          <w:rFonts w:asciiTheme="minorHAnsi" w:hAnsiTheme="minorHAnsi" w:cstheme="minorHAnsi"/>
          <w:bCs/>
          <w:color w:val="000000"/>
          <w:sz w:val="24"/>
        </w:rPr>
        <w:t xml:space="preserve"> </w:t>
      </w:r>
    </w:p>
    <w:p w14:paraId="124D9F5F" w14:textId="77777777" w:rsidR="00EE6A66" w:rsidRPr="009C0CDB" w:rsidRDefault="00EE6A66" w:rsidP="00ED5BA4">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adjustRightInd w:val="0"/>
        <w:spacing w:line="240" w:lineRule="auto"/>
        <w:rPr>
          <w:rFonts w:asciiTheme="minorHAnsi" w:hAnsiTheme="minorHAnsi" w:cstheme="minorHAnsi"/>
          <w:b/>
          <w:bCs/>
          <w:color w:val="000000"/>
          <w:sz w:val="24"/>
        </w:rPr>
      </w:pPr>
      <w:r w:rsidRPr="009C0CDB">
        <w:rPr>
          <w:rFonts w:asciiTheme="minorHAnsi" w:hAnsiTheme="minorHAnsi" w:cstheme="minorHAnsi"/>
          <w:b/>
          <w:bCs/>
          <w:color w:val="000000"/>
          <w:sz w:val="24"/>
        </w:rPr>
        <w:t xml:space="preserve">Time Management: </w:t>
      </w:r>
    </w:p>
    <w:p w14:paraId="73DFE35F" w14:textId="339869B3" w:rsidR="00CF01B4" w:rsidRPr="009C0CDB" w:rsidRDefault="00EA2349" w:rsidP="00CF01B4">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adjustRightInd w:val="0"/>
        <w:spacing w:line="240" w:lineRule="auto"/>
        <w:rPr>
          <w:rFonts w:asciiTheme="minorHAnsi" w:hAnsiTheme="minorHAnsi" w:cstheme="minorHAnsi"/>
          <w:bCs/>
          <w:color w:val="000000"/>
          <w:sz w:val="24"/>
        </w:rPr>
      </w:pPr>
      <w:r w:rsidRPr="009C0CDB">
        <w:rPr>
          <w:rFonts w:asciiTheme="minorHAnsi" w:hAnsiTheme="minorHAnsi" w:cstheme="minorHAnsi"/>
          <w:bCs/>
          <w:color w:val="000000"/>
          <w:sz w:val="24"/>
        </w:rPr>
        <w:t xml:space="preserve">The expectation for this course is </w:t>
      </w:r>
      <w:r>
        <w:rPr>
          <w:rFonts w:asciiTheme="minorHAnsi" w:hAnsiTheme="minorHAnsi" w:cstheme="minorHAnsi"/>
          <w:bCs/>
          <w:color w:val="000000"/>
          <w:sz w:val="24"/>
        </w:rPr>
        <w:t xml:space="preserve">that </w:t>
      </w:r>
      <w:r w:rsidRPr="009C0CDB">
        <w:rPr>
          <w:rFonts w:asciiTheme="minorHAnsi" w:hAnsiTheme="minorHAnsi" w:cstheme="minorHAnsi"/>
          <w:bCs/>
          <w:color w:val="000000"/>
          <w:sz w:val="24"/>
        </w:rPr>
        <w:t xml:space="preserve">students read the material and attempt the exercises </w:t>
      </w:r>
      <w:r>
        <w:rPr>
          <w:rFonts w:asciiTheme="minorHAnsi" w:hAnsiTheme="minorHAnsi" w:cstheme="minorHAnsi"/>
          <w:bCs/>
          <w:color w:val="000000"/>
          <w:sz w:val="24"/>
        </w:rPr>
        <w:t>prior to class</w:t>
      </w:r>
      <w:r w:rsidRPr="009C0CDB">
        <w:rPr>
          <w:rFonts w:asciiTheme="minorHAnsi" w:hAnsiTheme="minorHAnsi" w:cstheme="minorHAnsi"/>
          <w:bCs/>
          <w:color w:val="000000"/>
          <w:sz w:val="24"/>
        </w:rPr>
        <w:t>.</w:t>
      </w:r>
      <w:r>
        <w:rPr>
          <w:rFonts w:asciiTheme="minorHAnsi" w:hAnsiTheme="minorHAnsi" w:cstheme="minorHAnsi"/>
          <w:bCs/>
          <w:color w:val="000000"/>
          <w:sz w:val="24"/>
        </w:rPr>
        <w:t xml:space="preserve"> </w:t>
      </w:r>
      <w:r w:rsidR="00EE6A66" w:rsidRPr="009C0CDB">
        <w:rPr>
          <w:rFonts w:asciiTheme="minorHAnsi" w:hAnsiTheme="minorHAnsi" w:cstheme="minorHAnsi"/>
          <w:bCs/>
          <w:color w:val="000000"/>
          <w:sz w:val="24"/>
        </w:rPr>
        <w:t xml:space="preserve">Adopting and adhering to effective learning habits in this course will likely take up a great deal of time so </w:t>
      </w:r>
      <w:r w:rsidR="00875717">
        <w:rPr>
          <w:rFonts w:asciiTheme="minorHAnsi" w:hAnsiTheme="minorHAnsi" w:cstheme="minorHAnsi"/>
          <w:bCs/>
          <w:color w:val="000000"/>
          <w:sz w:val="24"/>
        </w:rPr>
        <w:t xml:space="preserve">students are encouraged to </w:t>
      </w:r>
      <w:r w:rsidR="00EE6A66" w:rsidRPr="009C0CDB">
        <w:rPr>
          <w:rFonts w:asciiTheme="minorHAnsi" w:hAnsiTheme="minorHAnsi" w:cstheme="minorHAnsi"/>
          <w:bCs/>
          <w:color w:val="000000"/>
          <w:sz w:val="24"/>
        </w:rPr>
        <w:t xml:space="preserve">plan </w:t>
      </w:r>
      <w:r w:rsidR="00875717">
        <w:rPr>
          <w:rFonts w:asciiTheme="minorHAnsi" w:hAnsiTheme="minorHAnsi" w:cstheme="minorHAnsi"/>
          <w:bCs/>
          <w:color w:val="000000"/>
          <w:sz w:val="24"/>
        </w:rPr>
        <w:t>thei</w:t>
      </w:r>
      <w:r w:rsidR="00EE6A66" w:rsidRPr="009C0CDB">
        <w:rPr>
          <w:rFonts w:asciiTheme="minorHAnsi" w:hAnsiTheme="minorHAnsi" w:cstheme="minorHAnsi"/>
          <w:bCs/>
          <w:color w:val="000000"/>
          <w:sz w:val="24"/>
        </w:rPr>
        <w:t xml:space="preserve">r schedule accordingly.  It is difficult </w:t>
      </w:r>
      <w:r>
        <w:rPr>
          <w:rFonts w:asciiTheme="minorHAnsi" w:hAnsiTheme="minorHAnsi" w:cstheme="minorHAnsi"/>
          <w:bCs/>
          <w:color w:val="000000"/>
          <w:sz w:val="24"/>
        </w:rPr>
        <w:t xml:space="preserve">for students </w:t>
      </w:r>
      <w:r w:rsidR="00EE6A66" w:rsidRPr="009C0CDB">
        <w:rPr>
          <w:rFonts w:asciiTheme="minorHAnsi" w:hAnsiTheme="minorHAnsi" w:cstheme="minorHAnsi"/>
          <w:bCs/>
          <w:color w:val="000000"/>
          <w:sz w:val="24"/>
        </w:rPr>
        <w:t xml:space="preserve">to catch up once </w:t>
      </w:r>
      <w:r>
        <w:rPr>
          <w:rFonts w:asciiTheme="minorHAnsi" w:hAnsiTheme="minorHAnsi" w:cstheme="minorHAnsi"/>
          <w:bCs/>
          <w:color w:val="000000"/>
          <w:sz w:val="24"/>
        </w:rPr>
        <w:t>they</w:t>
      </w:r>
      <w:r w:rsidR="00EE6A66" w:rsidRPr="009C0CDB">
        <w:rPr>
          <w:rFonts w:asciiTheme="minorHAnsi" w:hAnsiTheme="minorHAnsi" w:cstheme="minorHAnsi"/>
          <w:bCs/>
          <w:color w:val="000000"/>
          <w:sz w:val="24"/>
        </w:rPr>
        <w:t xml:space="preserve"> fall behind</w:t>
      </w:r>
      <w:r w:rsidR="009631EC">
        <w:rPr>
          <w:rFonts w:asciiTheme="minorHAnsi" w:hAnsiTheme="minorHAnsi" w:cstheme="minorHAnsi"/>
          <w:bCs/>
          <w:color w:val="000000"/>
          <w:sz w:val="24"/>
        </w:rPr>
        <w:t xml:space="preserve"> schedule</w:t>
      </w:r>
      <w:r w:rsidR="00EE6A66" w:rsidRPr="009C0CDB">
        <w:rPr>
          <w:rFonts w:asciiTheme="minorHAnsi" w:hAnsiTheme="minorHAnsi" w:cstheme="minorHAnsi"/>
          <w:bCs/>
          <w:color w:val="000000"/>
          <w:sz w:val="24"/>
        </w:rPr>
        <w:t xml:space="preserve">.  </w:t>
      </w:r>
    </w:p>
    <w:p w14:paraId="422F010E" w14:textId="77777777" w:rsidR="00ED5BA4" w:rsidRDefault="00ED5BA4" w:rsidP="00ED5BA4">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adjustRightInd w:val="0"/>
        <w:spacing w:line="240" w:lineRule="auto"/>
        <w:rPr>
          <w:rFonts w:asciiTheme="minorHAnsi" w:hAnsiTheme="minorHAnsi" w:cstheme="minorHAnsi"/>
          <w:b/>
          <w:bCs/>
          <w:color w:val="000000"/>
          <w:sz w:val="24"/>
        </w:rPr>
      </w:pPr>
    </w:p>
    <w:p w14:paraId="204858B2" w14:textId="77777777" w:rsidR="00EE6A66" w:rsidRPr="009C0CDB" w:rsidRDefault="00EE6A66" w:rsidP="00ED5BA4">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adjustRightInd w:val="0"/>
        <w:spacing w:line="240" w:lineRule="auto"/>
        <w:rPr>
          <w:rFonts w:asciiTheme="minorHAnsi" w:hAnsiTheme="minorHAnsi" w:cstheme="minorHAnsi"/>
          <w:b/>
          <w:bCs/>
          <w:color w:val="000000"/>
          <w:sz w:val="24"/>
        </w:rPr>
      </w:pPr>
      <w:r w:rsidRPr="009C0CDB">
        <w:rPr>
          <w:rFonts w:asciiTheme="minorHAnsi" w:hAnsiTheme="minorHAnsi" w:cstheme="minorHAnsi"/>
          <w:b/>
          <w:bCs/>
          <w:color w:val="000000"/>
          <w:sz w:val="24"/>
        </w:rPr>
        <w:t xml:space="preserve">Cell Phones:  </w:t>
      </w:r>
    </w:p>
    <w:p w14:paraId="127F59A4" w14:textId="791BC93F" w:rsidR="00927701" w:rsidRDefault="00EE6A66" w:rsidP="00ED5BA4">
      <w:pPr>
        <w:spacing w:line="240" w:lineRule="auto"/>
        <w:rPr>
          <w:rFonts w:asciiTheme="minorHAnsi" w:hAnsiTheme="minorHAnsi" w:cstheme="minorHAnsi"/>
          <w:bCs/>
          <w:color w:val="000000"/>
          <w:sz w:val="24"/>
        </w:rPr>
      </w:pPr>
      <w:r w:rsidRPr="009C0CDB">
        <w:rPr>
          <w:rFonts w:asciiTheme="minorHAnsi" w:hAnsiTheme="minorHAnsi" w:cstheme="minorHAnsi"/>
          <w:bCs/>
          <w:color w:val="000000"/>
          <w:sz w:val="24"/>
        </w:rPr>
        <w:t xml:space="preserve">The use of cell phones during class time is unprofessional and distracting to the instructor and fellow students. Texting during class is therefore strictly prohibited. Cell phones must be either </w:t>
      </w:r>
      <w:r w:rsidRPr="009631EC">
        <w:rPr>
          <w:rFonts w:asciiTheme="minorHAnsi" w:hAnsiTheme="minorHAnsi" w:cstheme="minorHAnsi"/>
          <w:bCs/>
          <w:color w:val="000000"/>
          <w:sz w:val="24"/>
        </w:rPr>
        <w:t>turned off</w:t>
      </w:r>
      <w:r w:rsidRPr="009C0CDB">
        <w:rPr>
          <w:rFonts w:asciiTheme="minorHAnsi" w:hAnsiTheme="minorHAnsi" w:cstheme="minorHAnsi"/>
          <w:bCs/>
          <w:color w:val="000000"/>
          <w:sz w:val="24"/>
        </w:rPr>
        <w:t xml:space="preserve"> or set to </w:t>
      </w:r>
      <w:r w:rsidRPr="009631EC">
        <w:rPr>
          <w:rFonts w:asciiTheme="minorHAnsi" w:hAnsiTheme="minorHAnsi" w:cstheme="minorHAnsi"/>
          <w:bCs/>
          <w:color w:val="000000"/>
          <w:sz w:val="24"/>
        </w:rPr>
        <w:t xml:space="preserve">silent </w:t>
      </w:r>
      <w:r w:rsidRPr="009C0CDB">
        <w:rPr>
          <w:rFonts w:asciiTheme="minorHAnsi" w:hAnsiTheme="minorHAnsi" w:cstheme="minorHAnsi"/>
          <w:bCs/>
          <w:color w:val="000000"/>
          <w:sz w:val="24"/>
        </w:rPr>
        <w:t>mode</w:t>
      </w:r>
      <w:r w:rsidR="00875717">
        <w:rPr>
          <w:rFonts w:asciiTheme="minorHAnsi" w:hAnsiTheme="minorHAnsi" w:cstheme="minorHAnsi"/>
          <w:bCs/>
          <w:color w:val="000000"/>
          <w:sz w:val="24"/>
        </w:rPr>
        <w:t xml:space="preserve"> and placed out of site</w:t>
      </w:r>
      <w:r w:rsidRPr="009C0CDB">
        <w:rPr>
          <w:rFonts w:asciiTheme="minorHAnsi" w:hAnsiTheme="minorHAnsi" w:cstheme="minorHAnsi"/>
          <w:bCs/>
          <w:color w:val="000000"/>
          <w:sz w:val="24"/>
        </w:rPr>
        <w:t>.</w:t>
      </w:r>
    </w:p>
    <w:p w14:paraId="3A9EAC2A" w14:textId="77777777" w:rsidR="00E55630" w:rsidRDefault="00E55630" w:rsidP="00ED5BA4">
      <w:pPr>
        <w:spacing w:line="240" w:lineRule="auto"/>
        <w:rPr>
          <w:rFonts w:asciiTheme="minorHAnsi" w:hAnsiTheme="minorHAnsi" w:cstheme="minorHAnsi"/>
          <w:bCs/>
          <w:color w:val="000000"/>
          <w:sz w:val="24"/>
        </w:rPr>
      </w:pPr>
    </w:p>
    <w:p w14:paraId="743F9AF3" w14:textId="77777777" w:rsidR="00EE6A66" w:rsidRDefault="00E55630" w:rsidP="00ED5BA4">
      <w:pPr>
        <w:spacing w:line="240" w:lineRule="auto"/>
        <w:rPr>
          <w:rFonts w:asciiTheme="minorHAnsi" w:hAnsiTheme="minorHAnsi" w:cstheme="minorHAnsi"/>
          <w:b/>
          <w:bCs/>
          <w:color w:val="000000"/>
          <w:sz w:val="24"/>
        </w:rPr>
      </w:pPr>
      <w:r w:rsidRPr="00E55630">
        <w:rPr>
          <w:rFonts w:asciiTheme="minorHAnsi" w:hAnsiTheme="minorHAnsi" w:cstheme="minorHAnsi"/>
          <w:b/>
          <w:bCs/>
          <w:color w:val="000000"/>
          <w:sz w:val="24"/>
        </w:rPr>
        <w:t>Recording:</w:t>
      </w:r>
    </w:p>
    <w:p w14:paraId="4728585C" w14:textId="77777777" w:rsidR="00E55630" w:rsidRDefault="00017086" w:rsidP="00ED5BA4">
      <w:pPr>
        <w:spacing w:line="240" w:lineRule="auto"/>
        <w:rPr>
          <w:rFonts w:asciiTheme="minorHAnsi" w:hAnsiTheme="minorHAnsi" w:cstheme="minorHAnsi"/>
          <w:bCs/>
          <w:color w:val="000000"/>
          <w:sz w:val="24"/>
        </w:rPr>
      </w:pPr>
      <w:r w:rsidRPr="00017086">
        <w:rPr>
          <w:rFonts w:asciiTheme="minorHAnsi" w:hAnsiTheme="minorHAnsi" w:cstheme="minorHAnsi"/>
          <w:bCs/>
          <w:color w:val="000000"/>
          <w:sz w:val="24"/>
        </w:rPr>
        <w:t>Recording lectures or taking photos in class is prohibited unless advance permission is obtained from the instructor and any guest presenter(s). In t</w:t>
      </w:r>
      <w:r w:rsidR="00420B5E">
        <w:rPr>
          <w:rFonts w:asciiTheme="minorHAnsi" w:hAnsiTheme="minorHAnsi" w:cstheme="minorHAnsi"/>
          <w:bCs/>
          <w:color w:val="000000"/>
          <w:sz w:val="24"/>
        </w:rPr>
        <w:t xml:space="preserve">he event </w:t>
      </w:r>
      <w:r w:rsidRPr="00017086">
        <w:rPr>
          <w:rFonts w:asciiTheme="minorHAnsi" w:hAnsiTheme="minorHAnsi" w:cstheme="minorHAnsi"/>
          <w:bCs/>
          <w:color w:val="000000"/>
          <w:sz w:val="24"/>
        </w:rPr>
        <w:t>permission is granted, such recordings may only be used for individual study, and may not be reproduced, transferred, distributed or displayed in any public manner.</w:t>
      </w:r>
    </w:p>
    <w:p w14:paraId="71D29377" w14:textId="77777777" w:rsidR="00017086" w:rsidRDefault="00017086" w:rsidP="00ED5BA4">
      <w:pPr>
        <w:spacing w:line="240" w:lineRule="auto"/>
        <w:rPr>
          <w:rFonts w:cs="Arial"/>
          <w:sz w:val="22"/>
          <w:szCs w:val="22"/>
        </w:rPr>
      </w:pPr>
    </w:p>
    <w:p w14:paraId="36703876" w14:textId="77777777" w:rsidR="0019489A" w:rsidRPr="0019489A" w:rsidRDefault="0019489A" w:rsidP="00ED5BA4">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240" w:lineRule="auto"/>
        <w:rPr>
          <w:rFonts w:ascii="Times New Roman" w:hAnsi="Times New Roman"/>
          <w:b/>
          <w:sz w:val="24"/>
        </w:rPr>
      </w:pPr>
      <w:r w:rsidRPr="0019489A">
        <w:rPr>
          <w:rFonts w:ascii="Times New Roman" w:hAnsi="Times New Roman"/>
          <w:b/>
          <w:sz w:val="24"/>
        </w:rPr>
        <w:t>STATEMENT ON PLAGIARISM AND CHEATING:</w:t>
      </w:r>
    </w:p>
    <w:p w14:paraId="0A32E701" w14:textId="77777777" w:rsidR="005247D6" w:rsidRPr="005247D6" w:rsidRDefault="005247D6" w:rsidP="00ED5BA4">
      <w:pPr>
        <w:autoSpaceDE w:val="0"/>
        <w:autoSpaceDN w:val="0"/>
        <w:adjustRightInd w:val="0"/>
        <w:spacing w:line="240" w:lineRule="auto"/>
        <w:rPr>
          <w:rFonts w:ascii="Times New Roman" w:hAnsi="Times New Roman"/>
          <w:sz w:val="24"/>
        </w:rPr>
      </w:pPr>
      <w:r w:rsidRPr="00A57480">
        <w:rPr>
          <w:rFonts w:ascii="Times New Roman" w:hAnsi="Times New Roman"/>
          <w:bCs/>
          <w:sz w:val="24"/>
        </w:rPr>
        <w:t>Cheating and plagiarism will not be tolera</w:t>
      </w:r>
      <w:r>
        <w:rPr>
          <w:rFonts w:ascii="Times New Roman" w:hAnsi="Times New Roman"/>
          <w:bCs/>
          <w:sz w:val="24"/>
        </w:rPr>
        <w:t xml:space="preserve">ted and there will be penalties. </w:t>
      </w:r>
      <w:r w:rsidRPr="005247D6">
        <w:rPr>
          <w:rFonts w:ascii="Times New Roman" w:hAnsi="Times New Roman"/>
          <w:sz w:val="24"/>
        </w:rPr>
        <w:t xml:space="preserve">For a more precise definition of plagiarism and its consequences, refer to the Student Conduct section of the College Admission Guide at </w:t>
      </w:r>
      <w:hyperlink r:id="rId14">
        <w:r w:rsidRPr="005247D6">
          <w:rPr>
            <w:rFonts w:ascii="Times New Roman" w:hAnsi="Times New Roman"/>
            <w:color w:val="0000FF"/>
            <w:sz w:val="24"/>
            <w:u w:val="single" w:color="0000FF"/>
          </w:rPr>
          <w:t>http://www.gprc.ab.ca/programs/calendar/</w:t>
        </w:r>
      </w:hyperlink>
      <w:hyperlink r:id="rId15">
        <w:r w:rsidRPr="005247D6">
          <w:rPr>
            <w:rFonts w:ascii="Times New Roman" w:hAnsi="Times New Roman"/>
            <w:sz w:val="24"/>
          </w:rPr>
          <w:t xml:space="preserve"> </w:t>
        </w:r>
      </w:hyperlink>
      <w:r w:rsidRPr="005247D6">
        <w:rPr>
          <w:rFonts w:ascii="Times New Roman" w:hAnsi="Times New Roman"/>
          <w:sz w:val="24"/>
        </w:rPr>
        <w:t xml:space="preserve">or the College Policy on Student Misconduct: Plagiarism and Cheating at </w:t>
      </w:r>
      <w:r w:rsidR="00806BB2">
        <w:rPr>
          <w:rFonts w:ascii="Times New Roman" w:hAnsi="Times New Roman"/>
          <w:color w:val="0000FF"/>
          <w:sz w:val="24"/>
          <w:u w:val="single" w:color="0000FF"/>
        </w:rPr>
        <w:t>http://w</w:t>
      </w:r>
      <w:r w:rsidRPr="005247D6">
        <w:rPr>
          <w:rFonts w:ascii="Times New Roman" w:hAnsi="Times New Roman"/>
          <w:color w:val="0000FF"/>
          <w:sz w:val="24"/>
          <w:u w:val="single" w:color="0000FF"/>
        </w:rPr>
        <w:t>ww.gprc.ab.ca/about/administration/policies/</w:t>
      </w:r>
    </w:p>
    <w:p w14:paraId="5DD4C690" w14:textId="77777777" w:rsidR="00B76F5D" w:rsidRDefault="00B76F5D" w:rsidP="00ED5BA4">
      <w:pPr>
        <w:spacing w:line="240" w:lineRule="auto"/>
        <w:ind w:left="-5"/>
        <w:rPr>
          <w:rFonts w:ascii="Times New Roman" w:hAnsi="Times New Roman"/>
          <w:sz w:val="24"/>
        </w:rPr>
      </w:pPr>
    </w:p>
    <w:p w14:paraId="46D25ACD" w14:textId="77777777" w:rsidR="009A068D" w:rsidRPr="009A068D" w:rsidRDefault="00B76F5D" w:rsidP="00ED5BA4">
      <w:pPr>
        <w:spacing w:line="240" w:lineRule="auto"/>
        <w:ind w:left="-5"/>
        <w:rPr>
          <w:rFonts w:ascii="Times New Roman" w:hAnsi="Times New Roman"/>
          <w:sz w:val="24"/>
        </w:rPr>
      </w:pPr>
      <w:r w:rsidRPr="00B76F5D">
        <w:rPr>
          <w:rFonts w:ascii="Times New Roman" w:hAnsi="Times New Roman"/>
          <w:sz w:val="24"/>
        </w:rPr>
        <w:t>**Note: all Academic and Administrative policies are availab</w:t>
      </w:r>
      <w:r w:rsidR="00F575C9">
        <w:rPr>
          <w:rFonts w:ascii="Times New Roman" w:hAnsi="Times New Roman"/>
          <w:sz w:val="24"/>
        </w:rPr>
        <w:t>le on the same page.</w:t>
      </w:r>
    </w:p>
    <w:sectPr w:rsidR="009A068D" w:rsidRPr="009A068D" w:rsidSect="00A5019F">
      <w:footerReference w:type="default" r:id="rId16"/>
      <w:pgSz w:w="12240" w:h="15840"/>
      <w:pgMar w:top="1008" w:right="1152" w:bottom="1008"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76F264" w14:textId="77777777" w:rsidR="00CA52A8" w:rsidRDefault="00CA52A8" w:rsidP="00334A7D">
      <w:r>
        <w:separator/>
      </w:r>
    </w:p>
  </w:endnote>
  <w:endnote w:type="continuationSeparator" w:id="0">
    <w:p w14:paraId="125CA6E1" w14:textId="77777777" w:rsidR="00CA52A8" w:rsidRDefault="00CA52A8" w:rsidP="00334A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65B190" w14:textId="281C50EB" w:rsidR="005C554D" w:rsidRDefault="005C554D" w:rsidP="008A705A">
    <w:pPr>
      <w:pStyle w:val="style6"/>
      <w:tabs>
        <w:tab w:val="right" w:pos="9720"/>
      </w:tabs>
      <w:spacing w:before="0" w:beforeAutospacing="0" w:after="0" w:afterAutospacing="0"/>
      <w:rPr>
        <w:rFonts w:ascii="Arial" w:hAnsi="Arial" w:cs="Arial"/>
        <w:color w:val="000000"/>
      </w:rPr>
    </w:pPr>
    <w:r w:rsidRPr="008A6EEE">
      <w:rPr>
        <w:rFonts w:ascii="Arial" w:hAnsi="Arial" w:cs="Arial"/>
        <w:color w:val="000000"/>
        <w:sz w:val="16"/>
        <w:szCs w:val="16"/>
      </w:rPr>
      <w:t>Copyright © 2009, Grande Prairie Regional College and its licensors.</w:t>
    </w:r>
    <w:r>
      <w:rPr>
        <w:rFonts w:ascii="Arial" w:hAnsi="Arial" w:cs="Arial"/>
        <w:color w:val="000000"/>
      </w:rPr>
      <w:t xml:space="preserve"> </w:t>
    </w:r>
    <w:r>
      <w:rPr>
        <w:rFonts w:ascii="Arial" w:hAnsi="Arial" w:cs="Arial"/>
        <w:color w:val="000000"/>
      </w:rPr>
      <w:tab/>
    </w:r>
    <w:r w:rsidRPr="00605287">
      <w:rPr>
        <w:rFonts w:ascii="Arial" w:hAnsi="Arial" w:cs="Arial"/>
        <w:color w:val="000000"/>
      </w:rPr>
      <w:fldChar w:fldCharType="begin"/>
    </w:r>
    <w:r w:rsidRPr="00605287">
      <w:rPr>
        <w:rFonts w:ascii="Arial" w:hAnsi="Arial" w:cs="Arial"/>
        <w:color w:val="000000"/>
      </w:rPr>
      <w:instrText xml:space="preserve"> PAGE   \* MERGEFORMAT </w:instrText>
    </w:r>
    <w:r w:rsidRPr="00605287">
      <w:rPr>
        <w:rFonts w:ascii="Arial" w:hAnsi="Arial" w:cs="Arial"/>
        <w:color w:val="000000"/>
      </w:rPr>
      <w:fldChar w:fldCharType="separate"/>
    </w:r>
    <w:r w:rsidR="008A0764">
      <w:rPr>
        <w:rFonts w:ascii="Arial" w:hAnsi="Arial" w:cs="Arial"/>
        <w:noProof/>
        <w:color w:val="000000"/>
      </w:rPr>
      <w:t>5</w:t>
    </w:r>
    <w:r w:rsidRPr="00605287">
      <w:rPr>
        <w:rFonts w:ascii="Arial" w:hAnsi="Arial" w:cs="Arial"/>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686911" w14:textId="77777777" w:rsidR="00CA52A8" w:rsidRDefault="00CA52A8" w:rsidP="00334A7D">
      <w:r>
        <w:separator/>
      </w:r>
    </w:p>
  </w:footnote>
  <w:footnote w:type="continuationSeparator" w:id="0">
    <w:p w14:paraId="6E0955F3" w14:textId="77777777" w:rsidR="00CA52A8" w:rsidRDefault="00CA52A8" w:rsidP="00334A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771CEAE6"/>
    <w:lvl w:ilvl="0">
      <w:start w:val="1"/>
      <w:numFmt w:val="upperRoman"/>
      <w:pStyle w:val="Level1"/>
      <w:lvlText w:val="%1."/>
      <w:lvlJc w:val="left"/>
      <w:pPr>
        <w:tabs>
          <w:tab w:val="num" w:pos="720"/>
        </w:tabs>
        <w:ind w:left="720" w:hanging="720"/>
      </w:pPr>
      <w:rPr>
        <w:rFonts w:ascii="Times New Roman" w:hAnsi="Times New Roman" w:cs="Times New Roman"/>
        <w:b/>
        <w:sz w:val="24"/>
        <w:szCs w:val="24"/>
      </w:rPr>
    </w:lvl>
    <w:lvl w:ilvl="1">
      <w:start w:val="1"/>
      <w:numFmt w:val="decimal"/>
      <w:pStyle w:val="Level2"/>
      <w:lvlText w:val="%2."/>
      <w:lvlJc w:val="left"/>
      <w:pPr>
        <w:tabs>
          <w:tab w:val="num" w:pos="1440"/>
        </w:tabs>
        <w:ind w:left="1440" w:hanging="720"/>
      </w:pPr>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upperRoman"/>
      <w:lvlText w:val="%5"/>
      <w:lvlJc w:val="left"/>
      <w:rPr>
        <w:rFonts w:cs="Times New Roman"/>
      </w:rPr>
    </w:lvl>
    <w:lvl w:ilvl="5">
      <w:start w:val="1"/>
      <w:numFmt w:val="upperRoman"/>
      <w:lvlText w:val="%6"/>
      <w:lvlJc w:val="left"/>
      <w:rPr>
        <w:rFonts w:cs="Times New Roman"/>
      </w:rPr>
    </w:lvl>
    <w:lvl w:ilvl="6">
      <w:start w:val="1"/>
      <w:numFmt w:val="upperRoman"/>
      <w:lvlText w:val="%7"/>
      <w:lvlJc w:val="left"/>
      <w:rPr>
        <w:rFonts w:cs="Times New Roman"/>
      </w:rPr>
    </w:lvl>
    <w:lvl w:ilvl="7">
      <w:start w:val="1"/>
      <w:numFmt w:val="upperRoman"/>
      <w:lvlText w:val="%8"/>
      <w:lvlJc w:val="left"/>
      <w:rPr>
        <w:rFonts w:cs="Times New Roman"/>
      </w:rPr>
    </w:lvl>
    <w:lvl w:ilvl="8">
      <w:numFmt w:val="decimal"/>
      <w:lvlText w:val=""/>
      <w:lvlJc w:val="left"/>
      <w:rPr>
        <w:rFonts w:cs="Times New Roman"/>
      </w:rPr>
    </w:lvl>
  </w:abstractNum>
  <w:abstractNum w:abstractNumId="1" w15:restartNumberingAfterBreak="0">
    <w:nsid w:val="075D3B84"/>
    <w:multiLevelType w:val="hybridMultilevel"/>
    <w:tmpl w:val="DDA83B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461184"/>
    <w:multiLevelType w:val="hybridMultilevel"/>
    <w:tmpl w:val="36A60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B75C25"/>
    <w:multiLevelType w:val="hybridMultilevel"/>
    <w:tmpl w:val="01428A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C8F5DC4"/>
    <w:multiLevelType w:val="hybridMultilevel"/>
    <w:tmpl w:val="DB54B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D5218B"/>
    <w:multiLevelType w:val="hybridMultilevel"/>
    <w:tmpl w:val="0A581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7008C6"/>
    <w:multiLevelType w:val="hybridMultilevel"/>
    <w:tmpl w:val="84DC86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2810D91"/>
    <w:multiLevelType w:val="hybridMultilevel"/>
    <w:tmpl w:val="299CAC9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4F826987"/>
    <w:multiLevelType w:val="hybridMultilevel"/>
    <w:tmpl w:val="65F4B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8FA354F"/>
    <w:multiLevelType w:val="hybridMultilevel"/>
    <w:tmpl w:val="92EAC5F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5BCD0B36"/>
    <w:multiLevelType w:val="hybridMultilevel"/>
    <w:tmpl w:val="B1B04D24"/>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5CB54E03"/>
    <w:multiLevelType w:val="hybridMultilevel"/>
    <w:tmpl w:val="28EEA1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E30242F"/>
    <w:multiLevelType w:val="hybridMultilevel"/>
    <w:tmpl w:val="02B4FB76"/>
    <w:lvl w:ilvl="0" w:tplc="0409000F">
      <w:start w:val="1"/>
      <w:numFmt w:val="decimal"/>
      <w:lvlText w:val="%1."/>
      <w:lvlJc w:val="left"/>
      <w:pPr>
        <w:tabs>
          <w:tab w:val="num" w:pos="1800"/>
        </w:tabs>
        <w:ind w:left="1800" w:hanging="360"/>
      </w:pPr>
      <w:rPr>
        <w:rFonts w:cs="Times New Roman"/>
      </w:rPr>
    </w:lvl>
    <w:lvl w:ilvl="1" w:tplc="04090001">
      <w:start w:val="1"/>
      <w:numFmt w:val="bullet"/>
      <w:lvlText w:val=""/>
      <w:lvlJc w:val="left"/>
      <w:pPr>
        <w:tabs>
          <w:tab w:val="num" w:pos="2520"/>
        </w:tabs>
        <w:ind w:left="2520" w:hanging="360"/>
      </w:pPr>
      <w:rPr>
        <w:rFonts w:ascii="Symbol" w:hAnsi="Symbol" w:hint="default"/>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3" w15:restartNumberingAfterBreak="0">
    <w:nsid w:val="5FCA2097"/>
    <w:multiLevelType w:val="hybridMultilevel"/>
    <w:tmpl w:val="299814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87B012E"/>
    <w:multiLevelType w:val="hybridMultilevel"/>
    <w:tmpl w:val="6F9296B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760D2312"/>
    <w:multiLevelType w:val="multilevel"/>
    <w:tmpl w:val="500E786E"/>
    <w:lvl w:ilvl="0">
      <w:start w:val="1"/>
      <w:numFmt w:val="bullet"/>
      <w:lvlText w:val=""/>
      <w:lvlJc w:val="left"/>
      <w:pPr>
        <w:tabs>
          <w:tab w:val="num" w:pos="360"/>
        </w:tabs>
        <w:ind w:left="360" w:hanging="360"/>
      </w:pPr>
      <w:rPr>
        <w:rFonts w:ascii="Wingdings" w:hAnsi="Wingdings" w:hint="default"/>
      </w:rPr>
    </w:lvl>
    <w:lvl w:ilvl="1">
      <w:start w:val="1"/>
      <w:numFmt w:val="decimal"/>
      <w:lvlText w:val="%2."/>
      <w:legacy w:legacy="1" w:legacySpace="0" w:legacyIndent="360"/>
      <w:lvlJc w:val="left"/>
      <w:pPr>
        <w:ind w:left="720" w:hanging="360"/>
      </w:pPr>
    </w:lvl>
    <w:lvl w:ilvl="2">
      <w:start w:val="1"/>
      <w:numFmt w:val="decimal"/>
      <w:lvlText w:val="%3."/>
      <w:legacy w:legacy="1" w:legacySpace="0" w:legacyIndent="360"/>
      <w:lvlJc w:val="left"/>
      <w:pPr>
        <w:ind w:left="1080" w:hanging="360"/>
      </w:pPr>
    </w:lvl>
    <w:lvl w:ilvl="3">
      <w:start w:val="1"/>
      <w:numFmt w:val="decimal"/>
      <w:lvlText w:val="%4."/>
      <w:legacy w:legacy="1" w:legacySpace="0" w:legacyIndent="360"/>
      <w:lvlJc w:val="left"/>
      <w:pPr>
        <w:ind w:left="1440" w:hanging="360"/>
      </w:pPr>
    </w:lvl>
    <w:lvl w:ilvl="4">
      <w:start w:val="1"/>
      <w:numFmt w:val="decimal"/>
      <w:lvlText w:val="%5."/>
      <w:legacy w:legacy="1" w:legacySpace="0" w:legacyIndent="360"/>
      <w:lvlJc w:val="left"/>
      <w:pPr>
        <w:ind w:left="1800" w:hanging="360"/>
      </w:pPr>
    </w:lvl>
    <w:lvl w:ilvl="5">
      <w:start w:val="1"/>
      <w:numFmt w:val="decimal"/>
      <w:lvlText w:val="%6."/>
      <w:legacy w:legacy="1" w:legacySpace="0" w:legacyIndent="360"/>
      <w:lvlJc w:val="left"/>
      <w:pPr>
        <w:ind w:left="2160" w:hanging="360"/>
      </w:pPr>
    </w:lvl>
    <w:lvl w:ilvl="6">
      <w:start w:val="1"/>
      <w:numFmt w:val="decimal"/>
      <w:lvlText w:val="%7."/>
      <w:legacy w:legacy="1" w:legacySpace="0" w:legacyIndent="360"/>
      <w:lvlJc w:val="left"/>
      <w:pPr>
        <w:ind w:left="2520" w:hanging="360"/>
      </w:pPr>
    </w:lvl>
    <w:lvl w:ilvl="7">
      <w:start w:val="1"/>
      <w:numFmt w:val="decimal"/>
      <w:lvlText w:val="%8."/>
      <w:legacy w:legacy="1" w:legacySpace="0" w:legacyIndent="360"/>
      <w:lvlJc w:val="left"/>
      <w:pPr>
        <w:ind w:left="2880" w:hanging="360"/>
      </w:pPr>
    </w:lvl>
    <w:lvl w:ilvl="8">
      <w:start w:val="1"/>
      <w:numFmt w:val="lowerRoman"/>
      <w:lvlText w:val="%9"/>
      <w:legacy w:legacy="1" w:legacySpace="0" w:legacyIndent="360"/>
      <w:lvlJc w:val="left"/>
      <w:pPr>
        <w:ind w:left="3240" w:hanging="360"/>
      </w:pPr>
    </w:lvl>
  </w:abstractNum>
  <w:abstractNum w:abstractNumId="16" w15:restartNumberingAfterBreak="0">
    <w:nsid w:val="7BB656FD"/>
    <w:multiLevelType w:val="hybridMultilevel"/>
    <w:tmpl w:val="F17EF90A"/>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4"/>
  </w:num>
  <w:num w:numId="2">
    <w:abstractNumId w:val="14"/>
  </w:num>
  <w:num w:numId="3">
    <w:abstractNumId w:val="0"/>
    <w:lvlOverride w:ilvl="0">
      <w:lvl w:ilvl="0">
        <w:start w:val="1"/>
        <w:numFmt w:val="decimal"/>
        <w:pStyle w:val="Level1"/>
        <w:lvlText w:val="%1."/>
        <w:lvlJc w:val="left"/>
        <w:rPr>
          <w:rFonts w:cs="Times New Roman"/>
        </w:rPr>
      </w:lvl>
    </w:lvlOverride>
    <w:lvlOverride w:ilvl="1">
      <w:lvl w:ilvl="1">
        <w:start w:val="1"/>
        <w:numFmt w:val="decimal"/>
        <w:pStyle w:val="Level2"/>
        <w:lvlText w:val="%2."/>
        <w:lvlJc w:val="left"/>
        <w:rPr>
          <w:rFonts w:cs="Times New Roman"/>
          <w:b w:val="0"/>
        </w:rPr>
      </w:lvl>
    </w:lvlOverride>
    <w:lvlOverride w:ilvl="2">
      <w:lvl w:ilvl="2">
        <w:start w:val="1"/>
        <w:numFmt w:val="decimal"/>
        <w:lvlText w:val="%3"/>
        <w:lvlJc w:val="left"/>
        <w:rPr>
          <w:rFonts w:cs="Times New Roman"/>
        </w:rPr>
      </w:lvl>
    </w:lvlOverride>
    <w:lvlOverride w:ilvl="3">
      <w:lvl w:ilvl="3">
        <w:start w:val="1"/>
        <w:numFmt w:val="decimal"/>
        <w:lvlText w:val="%4"/>
        <w:lvlJc w:val="left"/>
        <w:rPr>
          <w:rFonts w:cs="Times New Roman"/>
        </w:rPr>
      </w:lvl>
    </w:lvlOverride>
    <w:lvlOverride w:ilvl="4">
      <w:lvl w:ilvl="4">
        <w:start w:val="1"/>
        <w:numFmt w:val="decimal"/>
        <w:lvlText w:val="%5"/>
        <w:lvlJc w:val="left"/>
        <w:rPr>
          <w:rFonts w:cs="Times New Roman"/>
        </w:rPr>
      </w:lvl>
    </w:lvlOverride>
    <w:lvlOverride w:ilvl="5">
      <w:lvl w:ilvl="5">
        <w:start w:val="1"/>
        <w:numFmt w:val="decimal"/>
        <w:lvlText w:val="%6"/>
        <w:lvlJc w:val="left"/>
        <w:rPr>
          <w:rFonts w:cs="Times New Roman"/>
        </w:rPr>
      </w:lvl>
    </w:lvlOverride>
    <w:lvlOverride w:ilvl="6">
      <w:lvl w:ilvl="6">
        <w:start w:val="1"/>
        <w:numFmt w:val="decimal"/>
        <w:lvlText w:val="%7"/>
        <w:lvlJc w:val="left"/>
        <w:rPr>
          <w:rFonts w:cs="Times New Roman"/>
        </w:rPr>
      </w:lvl>
    </w:lvlOverride>
    <w:lvlOverride w:ilvl="7">
      <w:lvl w:ilvl="7">
        <w:start w:val="1"/>
        <w:numFmt w:val="decimal"/>
        <w:lvlText w:val="%8"/>
        <w:lvlJc w:val="left"/>
        <w:rPr>
          <w:rFonts w:cs="Times New Roman"/>
        </w:rPr>
      </w:lvl>
    </w:lvlOverride>
    <w:lvlOverride w:ilvl="8">
      <w:lvl w:ilvl="8">
        <w:numFmt w:val="decimal"/>
        <w:lvlText w:val=""/>
        <w:lvlJc w:val="left"/>
        <w:rPr>
          <w:rFonts w:cs="Times New Roman"/>
        </w:rPr>
      </w:lvl>
    </w:lvlOverride>
  </w:num>
  <w:num w:numId="4">
    <w:abstractNumId w:val="12"/>
  </w:num>
  <w:num w:numId="5">
    <w:abstractNumId w:val="1"/>
  </w:num>
  <w:num w:numId="6">
    <w:abstractNumId w:val="7"/>
  </w:num>
  <w:num w:numId="7">
    <w:abstractNumId w:val="10"/>
  </w:num>
  <w:num w:numId="8">
    <w:abstractNumId w:val="6"/>
  </w:num>
  <w:num w:numId="9">
    <w:abstractNumId w:val="9"/>
  </w:num>
  <w:num w:numId="10">
    <w:abstractNumId w:val="3"/>
  </w:num>
  <w:num w:numId="11">
    <w:abstractNumId w:val="11"/>
  </w:num>
  <w:num w:numId="12">
    <w:abstractNumId w:val="2"/>
  </w:num>
  <w:num w:numId="13">
    <w:abstractNumId w:val="13"/>
  </w:num>
  <w:num w:numId="14">
    <w:abstractNumId w:val="8"/>
  </w:num>
  <w:num w:numId="15">
    <w:abstractNumId w:val="16"/>
  </w:num>
  <w:num w:numId="16">
    <w:abstractNumId w:val="15"/>
  </w:num>
  <w:num w:numId="17">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wsDAztDQ3MDczNDA2MDVT0lEKTi0uzszPAymwqAUAKvaJriwAAAA="/>
  </w:docVars>
  <w:rsids>
    <w:rsidRoot w:val="00827CA4"/>
    <w:rsid w:val="000116D1"/>
    <w:rsid w:val="00013060"/>
    <w:rsid w:val="00017086"/>
    <w:rsid w:val="00021F7D"/>
    <w:rsid w:val="00032F84"/>
    <w:rsid w:val="0004701C"/>
    <w:rsid w:val="0005172F"/>
    <w:rsid w:val="0006069B"/>
    <w:rsid w:val="0007120B"/>
    <w:rsid w:val="000849AC"/>
    <w:rsid w:val="00084D29"/>
    <w:rsid w:val="00084DF3"/>
    <w:rsid w:val="000A16CB"/>
    <w:rsid w:val="000A7733"/>
    <w:rsid w:val="000B5EF1"/>
    <w:rsid w:val="000C583C"/>
    <w:rsid w:val="000E0524"/>
    <w:rsid w:val="000E0E31"/>
    <w:rsid w:val="000E1F12"/>
    <w:rsid w:val="000E38E6"/>
    <w:rsid w:val="000E3AC0"/>
    <w:rsid w:val="000F24C2"/>
    <w:rsid w:val="00107D2B"/>
    <w:rsid w:val="0011458F"/>
    <w:rsid w:val="001403D7"/>
    <w:rsid w:val="00145363"/>
    <w:rsid w:val="00146D2E"/>
    <w:rsid w:val="0015496D"/>
    <w:rsid w:val="00154CF9"/>
    <w:rsid w:val="001664F8"/>
    <w:rsid w:val="00175650"/>
    <w:rsid w:val="001774D7"/>
    <w:rsid w:val="0019489A"/>
    <w:rsid w:val="001971F4"/>
    <w:rsid w:val="001A2659"/>
    <w:rsid w:val="001A65BE"/>
    <w:rsid w:val="001E23E3"/>
    <w:rsid w:val="001E3C27"/>
    <w:rsid w:val="001E3C7F"/>
    <w:rsid w:val="001F3C43"/>
    <w:rsid w:val="002031CD"/>
    <w:rsid w:val="00207A27"/>
    <w:rsid w:val="00210ABD"/>
    <w:rsid w:val="00211C44"/>
    <w:rsid w:val="002121C1"/>
    <w:rsid w:val="002124BB"/>
    <w:rsid w:val="0021273C"/>
    <w:rsid w:val="00215C8D"/>
    <w:rsid w:val="00216879"/>
    <w:rsid w:val="00217FBF"/>
    <w:rsid w:val="0022420B"/>
    <w:rsid w:val="0022568B"/>
    <w:rsid w:val="00244D13"/>
    <w:rsid w:val="00250699"/>
    <w:rsid w:val="00256593"/>
    <w:rsid w:val="00275017"/>
    <w:rsid w:val="002844EF"/>
    <w:rsid w:val="00290F44"/>
    <w:rsid w:val="002A4931"/>
    <w:rsid w:val="002A4966"/>
    <w:rsid w:val="002C07AA"/>
    <w:rsid w:val="002C403D"/>
    <w:rsid w:val="002D5E5C"/>
    <w:rsid w:val="002D63F7"/>
    <w:rsid w:val="002F08F3"/>
    <w:rsid w:val="0030272D"/>
    <w:rsid w:val="0030638B"/>
    <w:rsid w:val="00314CCF"/>
    <w:rsid w:val="00316163"/>
    <w:rsid w:val="003166A8"/>
    <w:rsid w:val="00317EBC"/>
    <w:rsid w:val="00322E3C"/>
    <w:rsid w:val="00327AA3"/>
    <w:rsid w:val="003311A7"/>
    <w:rsid w:val="0033151B"/>
    <w:rsid w:val="00333170"/>
    <w:rsid w:val="00334A7D"/>
    <w:rsid w:val="00334B8A"/>
    <w:rsid w:val="003406B1"/>
    <w:rsid w:val="00341C2F"/>
    <w:rsid w:val="00342A3D"/>
    <w:rsid w:val="00352CC5"/>
    <w:rsid w:val="00356ADD"/>
    <w:rsid w:val="00357F92"/>
    <w:rsid w:val="00360230"/>
    <w:rsid w:val="00360E8B"/>
    <w:rsid w:val="00361489"/>
    <w:rsid w:val="00366150"/>
    <w:rsid w:val="00366637"/>
    <w:rsid w:val="003700B9"/>
    <w:rsid w:val="0037131F"/>
    <w:rsid w:val="0037275F"/>
    <w:rsid w:val="00381774"/>
    <w:rsid w:val="00384515"/>
    <w:rsid w:val="0039699A"/>
    <w:rsid w:val="003A5F59"/>
    <w:rsid w:val="003B4A64"/>
    <w:rsid w:val="003D15C1"/>
    <w:rsid w:val="003D56EF"/>
    <w:rsid w:val="003E74C3"/>
    <w:rsid w:val="003F204E"/>
    <w:rsid w:val="003F30D0"/>
    <w:rsid w:val="003F33FA"/>
    <w:rsid w:val="003F396B"/>
    <w:rsid w:val="003F69F0"/>
    <w:rsid w:val="004042DA"/>
    <w:rsid w:val="004129FE"/>
    <w:rsid w:val="00420B5E"/>
    <w:rsid w:val="00424BE0"/>
    <w:rsid w:val="0042655D"/>
    <w:rsid w:val="00441C42"/>
    <w:rsid w:val="004433F2"/>
    <w:rsid w:val="004434A5"/>
    <w:rsid w:val="004476C7"/>
    <w:rsid w:val="004532C2"/>
    <w:rsid w:val="00466FED"/>
    <w:rsid w:val="00471EDA"/>
    <w:rsid w:val="00472E96"/>
    <w:rsid w:val="004741DF"/>
    <w:rsid w:val="00482CC0"/>
    <w:rsid w:val="00487BA6"/>
    <w:rsid w:val="00495E45"/>
    <w:rsid w:val="004A3EF4"/>
    <w:rsid w:val="004B2476"/>
    <w:rsid w:val="004B782B"/>
    <w:rsid w:val="004C0709"/>
    <w:rsid w:val="004C1700"/>
    <w:rsid w:val="004C3E04"/>
    <w:rsid w:val="004C4FCA"/>
    <w:rsid w:val="004D0986"/>
    <w:rsid w:val="004D2E0A"/>
    <w:rsid w:val="004E3493"/>
    <w:rsid w:val="004E3FFB"/>
    <w:rsid w:val="004E5799"/>
    <w:rsid w:val="004F77FC"/>
    <w:rsid w:val="00504E7A"/>
    <w:rsid w:val="00507660"/>
    <w:rsid w:val="00515CE0"/>
    <w:rsid w:val="00516D8B"/>
    <w:rsid w:val="00516F3A"/>
    <w:rsid w:val="00520DB7"/>
    <w:rsid w:val="00521481"/>
    <w:rsid w:val="0052297F"/>
    <w:rsid w:val="005247D6"/>
    <w:rsid w:val="005265AD"/>
    <w:rsid w:val="005303FC"/>
    <w:rsid w:val="00540411"/>
    <w:rsid w:val="00540C55"/>
    <w:rsid w:val="00541BB9"/>
    <w:rsid w:val="00543C3B"/>
    <w:rsid w:val="0054779D"/>
    <w:rsid w:val="005507AE"/>
    <w:rsid w:val="00551D80"/>
    <w:rsid w:val="00556CD0"/>
    <w:rsid w:val="00557978"/>
    <w:rsid w:val="00565F6D"/>
    <w:rsid w:val="00574F02"/>
    <w:rsid w:val="005753B0"/>
    <w:rsid w:val="00577CB0"/>
    <w:rsid w:val="005838D8"/>
    <w:rsid w:val="00587D94"/>
    <w:rsid w:val="005924AD"/>
    <w:rsid w:val="005A1E71"/>
    <w:rsid w:val="005A1F21"/>
    <w:rsid w:val="005A2102"/>
    <w:rsid w:val="005B3D36"/>
    <w:rsid w:val="005B6A55"/>
    <w:rsid w:val="005C554D"/>
    <w:rsid w:val="005D31E2"/>
    <w:rsid w:val="005E1517"/>
    <w:rsid w:val="005F5F10"/>
    <w:rsid w:val="005F7CB2"/>
    <w:rsid w:val="00603ADE"/>
    <w:rsid w:val="00605287"/>
    <w:rsid w:val="00607597"/>
    <w:rsid w:val="00607A63"/>
    <w:rsid w:val="00612E3C"/>
    <w:rsid w:val="0062310A"/>
    <w:rsid w:val="00623F95"/>
    <w:rsid w:val="00643297"/>
    <w:rsid w:val="006474DF"/>
    <w:rsid w:val="00650218"/>
    <w:rsid w:val="00650469"/>
    <w:rsid w:val="00651430"/>
    <w:rsid w:val="00662A05"/>
    <w:rsid w:val="00677F3C"/>
    <w:rsid w:val="006845F6"/>
    <w:rsid w:val="00687BC9"/>
    <w:rsid w:val="006933E9"/>
    <w:rsid w:val="006A07EF"/>
    <w:rsid w:val="006A2419"/>
    <w:rsid w:val="006A2D68"/>
    <w:rsid w:val="006A48CF"/>
    <w:rsid w:val="006B68D7"/>
    <w:rsid w:val="006C16B9"/>
    <w:rsid w:val="006C3537"/>
    <w:rsid w:val="006D6EB8"/>
    <w:rsid w:val="006E18EC"/>
    <w:rsid w:val="006E7915"/>
    <w:rsid w:val="006F1DC5"/>
    <w:rsid w:val="0070389A"/>
    <w:rsid w:val="00705BE2"/>
    <w:rsid w:val="007124D1"/>
    <w:rsid w:val="0071488C"/>
    <w:rsid w:val="00716348"/>
    <w:rsid w:val="0072175A"/>
    <w:rsid w:val="0073104D"/>
    <w:rsid w:val="00731494"/>
    <w:rsid w:val="0073780F"/>
    <w:rsid w:val="00737C97"/>
    <w:rsid w:val="00743F6C"/>
    <w:rsid w:val="00747CCF"/>
    <w:rsid w:val="00755367"/>
    <w:rsid w:val="00760941"/>
    <w:rsid w:val="00771BF6"/>
    <w:rsid w:val="00774F2E"/>
    <w:rsid w:val="00785557"/>
    <w:rsid w:val="007915AE"/>
    <w:rsid w:val="0079294E"/>
    <w:rsid w:val="007932D0"/>
    <w:rsid w:val="00795A0C"/>
    <w:rsid w:val="007962CA"/>
    <w:rsid w:val="00796570"/>
    <w:rsid w:val="00796F74"/>
    <w:rsid w:val="007A0893"/>
    <w:rsid w:val="007A3478"/>
    <w:rsid w:val="007A66C0"/>
    <w:rsid w:val="007A72C8"/>
    <w:rsid w:val="007B0733"/>
    <w:rsid w:val="007B17A2"/>
    <w:rsid w:val="007B38B8"/>
    <w:rsid w:val="007B417F"/>
    <w:rsid w:val="007B42F6"/>
    <w:rsid w:val="007B6C72"/>
    <w:rsid w:val="007C06F5"/>
    <w:rsid w:val="007C119E"/>
    <w:rsid w:val="007C36FD"/>
    <w:rsid w:val="007C5418"/>
    <w:rsid w:val="007C70E7"/>
    <w:rsid w:val="007E1C7F"/>
    <w:rsid w:val="007E2257"/>
    <w:rsid w:val="007F3316"/>
    <w:rsid w:val="0080335E"/>
    <w:rsid w:val="008036FE"/>
    <w:rsid w:val="00806BB2"/>
    <w:rsid w:val="008114F6"/>
    <w:rsid w:val="00816847"/>
    <w:rsid w:val="008218C3"/>
    <w:rsid w:val="00826136"/>
    <w:rsid w:val="00827CA4"/>
    <w:rsid w:val="00830B17"/>
    <w:rsid w:val="0083370D"/>
    <w:rsid w:val="008451A4"/>
    <w:rsid w:val="00855AAF"/>
    <w:rsid w:val="00856D9C"/>
    <w:rsid w:val="00872739"/>
    <w:rsid w:val="0087348F"/>
    <w:rsid w:val="0087429F"/>
    <w:rsid w:val="00875717"/>
    <w:rsid w:val="0088441C"/>
    <w:rsid w:val="008877F2"/>
    <w:rsid w:val="0089216A"/>
    <w:rsid w:val="0089383A"/>
    <w:rsid w:val="0089435C"/>
    <w:rsid w:val="008A0764"/>
    <w:rsid w:val="008A57C4"/>
    <w:rsid w:val="008A6097"/>
    <w:rsid w:val="008A6EEE"/>
    <w:rsid w:val="008A705A"/>
    <w:rsid w:val="008B6BA2"/>
    <w:rsid w:val="008D0107"/>
    <w:rsid w:val="008D1843"/>
    <w:rsid w:val="008F26F3"/>
    <w:rsid w:val="008F3E6D"/>
    <w:rsid w:val="008F4977"/>
    <w:rsid w:val="008F4DE4"/>
    <w:rsid w:val="00905ADD"/>
    <w:rsid w:val="00907943"/>
    <w:rsid w:val="00911797"/>
    <w:rsid w:val="0092355F"/>
    <w:rsid w:val="00927701"/>
    <w:rsid w:val="009355AB"/>
    <w:rsid w:val="00937473"/>
    <w:rsid w:val="009422FB"/>
    <w:rsid w:val="00943179"/>
    <w:rsid w:val="00943DDD"/>
    <w:rsid w:val="00945CDB"/>
    <w:rsid w:val="00951E5F"/>
    <w:rsid w:val="009602E0"/>
    <w:rsid w:val="009631EC"/>
    <w:rsid w:val="009637B0"/>
    <w:rsid w:val="0096544C"/>
    <w:rsid w:val="00965BF1"/>
    <w:rsid w:val="009663DB"/>
    <w:rsid w:val="00990E28"/>
    <w:rsid w:val="009A068D"/>
    <w:rsid w:val="009A3073"/>
    <w:rsid w:val="009A5018"/>
    <w:rsid w:val="009A7342"/>
    <w:rsid w:val="009B43EA"/>
    <w:rsid w:val="009C0EBA"/>
    <w:rsid w:val="009C2AD3"/>
    <w:rsid w:val="009C75CD"/>
    <w:rsid w:val="009D1604"/>
    <w:rsid w:val="009D1C70"/>
    <w:rsid w:val="009D5E98"/>
    <w:rsid w:val="009F1D76"/>
    <w:rsid w:val="009F2FC7"/>
    <w:rsid w:val="00A01DDA"/>
    <w:rsid w:val="00A030A8"/>
    <w:rsid w:val="00A0345A"/>
    <w:rsid w:val="00A0638C"/>
    <w:rsid w:val="00A10120"/>
    <w:rsid w:val="00A1389B"/>
    <w:rsid w:val="00A16663"/>
    <w:rsid w:val="00A24285"/>
    <w:rsid w:val="00A2467D"/>
    <w:rsid w:val="00A251A7"/>
    <w:rsid w:val="00A26E95"/>
    <w:rsid w:val="00A3027C"/>
    <w:rsid w:val="00A41513"/>
    <w:rsid w:val="00A5019F"/>
    <w:rsid w:val="00A515A8"/>
    <w:rsid w:val="00A551E9"/>
    <w:rsid w:val="00A57480"/>
    <w:rsid w:val="00A6264A"/>
    <w:rsid w:val="00A73274"/>
    <w:rsid w:val="00A73448"/>
    <w:rsid w:val="00A734F3"/>
    <w:rsid w:val="00A76B64"/>
    <w:rsid w:val="00A84FF0"/>
    <w:rsid w:val="00A9576D"/>
    <w:rsid w:val="00A96382"/>
    <w:rsid w:val="00AA1315"/>
    <w:rsid w:val="00AA1C46"/>
    <w:rsid w:val="00AA31EE"/>
    <w:rsid w:val="00AA78A0"/>
    <w:rsid w:val="00AB5EBA"/>
    <w:rsid w:val="00AB6913"/>
    <w:rsid w:val="00AC2867"/>
    <w:rsid w:val="00AC390D"/>
    <w:rsid w:val="00AD1514"/>
    <w:rsid w:val="00AD20C6"/>
    <w:rsid w:val="00AD3B1A"/>
    <w:rsid w:val="00AD437A"/>
    <w:rsid w:val="00AD58D4"/>
    <w:rsid w:val="00AF09DD"/>
    <w:rsid w:val="00AF14C6"/>
    <w:rsid w:val="00AF4F6E"/>
    <w:rsid w:val="00AF73B3"/>
    <w:rsid w:val="00B01445"/>
    <w:rsid w:val="00B03904"/>
    <w:rsid w:val="00B158A1"/>
    <w:rsid w:val="00B2050A"/>
    <w:rsid w:val="00B31F5C"/>
    <w:rsid w:val="00B32187"/>
    <w:rsid w:val="00B32933"/>
    <w:rsid w:val="00B467DD"/>
    <w:rsid w:val="00B51439"/>
    <w:rsid w:val="00B5422C"/>
    <w:rsid w:val="00B65D3A"/>
    <w:rsid w:val="00B72837"/>
    <w:rsid w:val="00B76E91"/>
    <w:rsid w:val="00B76F5D"/>
    <w:rsid w:val="00B8038D"/>
    <w:rsid w:val="00BB0ED1"/>
    <w:rsid w:val="00BC0393"/>
    <w:rsid w:val="00BC493B"/>
    <w:rsid w:val="00BC5678"/>
    <w:rsid w:val="00BC5884"/>
    <w:rsid w:val="00BC6F3F"/>
    <w:rsid w:val="00BD4C97"/>
    <w:rsid w:val="00BD67B4"/>
    <w:rsid w:val="00BE0B34"/>
    <w:rsid w:val="00BE2464"/>
    <w:rsid w:val="00BE762F"/>
    <w:rsid w:val="00BF434C"/>
    <w:rsid w:val="00BF5D1C"/>
    <w:rsid w:val="00C00897"/>
    <w:rsid w:val="00C23148"/>
    <w:rsid w:val="00C47823"/>
    <w:rsid w:val="00C616EB"/>
    <w:rsid w:val="00C70BC2"/>
    <w:rsid w:val="00C71013"/>
    <w:rsid w:val="00C72C54"/>
    <w:rsid w:val="00C77110"/>
    <w:rsid w:val="00C90C1B"/>
    <w:rsid w:val="00C90D67"/>
    <w:rsid w:val="00C93204"/>
    <w:rsid w:val="00CA2FDF"/>
    <w:rsid w:val="00CA52A8"/>
    <w:rsid w:val="00CB741D"/>
    <w:rsid w:val="00CC6240"/>
    <w:rsid w:val="00CD1200"/>
    <w:rsid w:val="00CD1385"/>
    <w:rsid w:val="00CD4967"/>
    <w:rsid w:val="00CD5C10"/>
    <w:rsid w:val="00CD6BE5"/>
    <w:rsid w:val="00CD7306"/>
    <w:rsid w:val="00CE7A32"/>
    <w:rsid w:val="00CF01B4"/>
    <w:rsid w:val="00CF38B1"/>
    <w:rsid w:val="00CF3936"/>
    <w:rsid w:val="00CF6A0E"/>
    <w:rsid w:val="00D036AB"/>
    <w:rsid w:val="00D0445E"/>
    <w:rsid w:val="00D05C49"/>
    <w:rsid w:val="00D16E20"/>
    <w:rsid w:val="00D17B9D"/>
    <w:rsid w:val="00D21935"/>
    <w:rsid w:val="00D34495"/>
    <w:rsid w:val="00D352F4"/>
    <w:rsid w:val="00D52550"/>
    <w:rsid w:val="00D53C31"/>
    <w:rsid w:val="00D60DE9"/>
    <w:rsid w:val="00D6457F"/>
    <w:rsid w:val="00D72155"/>
    <w:rsid w:val="00D7308D"/>
    <w:rsid w:val="00D8132D"/>
    <w:rsid w:val="00D850A1"/>
    <w:rsid w:val="00DA0D61"/>
    <w:rsid w:val="00DA1121"/>
    <w:rsid w:val="00DA2CE0"/>
    <w:rsid w:val="00DA4745"/>
    <w:rsid w:val="00DB57E9"/>
    <w:rsid w:val="00DB5AA3"/>
    <w:rsid w:val="00DC2247"/>
    <w:rsid w:val="00DE031A"/>
    <w:rsid w:val="00DE6D43"/>
    <w:rsid w:val="00DF0778"/>
    <w:rsid w:val="00DF31B6"/>
    <w:rsid w:val="00DF6547"/>
    <w:rsid w:val="00E01BB7"/>
    <w:rsid w:val="00E0504A"/>
    <w:rsid w:val="00E110FB"/>
    <w:rsid w:val="00E11AB1"/>
    <w:rsid w:val="00E14087"/>
    <w:rsid w:val="00E17B2F"/>
    <w:rsid w:val="00E237E6"/>
    <w:rsid w:val="00E42B70"/>
    <w:rsid w:val="00E437BF"/>
    <w:rsid w:val="00E4467F"/>
    <w:rsid w:val="00E45CE2"/>
    <w:rsid w:val="00E5131D"/>
    <w:rsid w:val="00E55630"/>
    <w:rsid w:val="00E56606"/>
    <w:rsid w:val="00E57B3A"/>
    <w:rsid w:val="00E6137D"/>
    <w:rsid w:val="00E6497E"/>
    <w:rsid w:val="00E6627F"/>
    <w:rsid w:val="00E715CD"/>
    <w:rsid w:val="00E77ED4"/>
    <w:rsid w:val="00E8117B"/>
    <w:rsid w:val="00E9369C"/>
    <w:rsid w:val="00E93B60"/>
    <w:rsid w:val="00E94CEA"/>
    <w:rsid w:val="00E94F70"/>
    <w:rsid w:val="00EA22CB"/>
    <w:rsid w:val="00EA2349"/>
    <w:rsid w:val="00EA5969"/>
    <w:rsid w:val="00EB5A15"/>
    <w:rsid w:val="00EB5E5F"/>
    <w:rsid w:val="00EC50F6"/>
    <w:rsid w:val="00EC5612"/>
    <w:rsid w:val="00EC623D"/>
    <w:rsid w:val="00ED19CE"/>
    <w:rsid w:val="00ED2364"/>
    <w:rsid w:val="00ED5BA4"/>
    <w:rsid w:val="00EE6A66"/>
    <w:rsid w:val="00EF1ADE"/>
    <w:rsid w:val="00F04827"/>
    <w:rsid w:val="00F050C7"/>
    <w:rsid w:val="00F128D8"/>
    <w:rsid w:val="00F17026"/>
    <w:rsid w:val="00F20512"/>
    <w:rsid w:val="00F2491D"/>
    <w:rsid w:val="00F44624"/>
    <w:rsid w:val="00F5421C"/>
    <w:rsid w:val="00F575C9"/>
    <w:rsid w:val="00F60D61"/>
    <w:rsid w:val="00F71194"/>
    <w:rsid w:val="00F719BF"/>
    <w:rsid w:val="00F71CDF"/>
    <w:rsid w:val="00F730D9"/>
    <w:rsid w:val="00F7763F"/>
    <w:rsid w:val="00F84912"/>
    <w:rsid w:val="00F93661"/>
    <w:rsid w:val="00FA4804"/>
    <w:rsid w:val="00FC1C0B"/>
    <w:rsid w:val="00FD31FB"/>
    <w:rsid w:val="00FD3BD2"/>
    <w:rsid w:val="00FE0526"/>
    <w:rsid w:val="00FE1DE2"/>
    <w:rsid w:val="00FE5921"/>
    <w:rsid w:val="00FF02B7"/>
    <w:rsid w:val="00FF1CD2"/>
    <w:rsid w:val="00FF4B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F1F4CF2"/>
  <w15:docId w15:val="{5A115DCA-CD7A-4CDF-9AF8-4E4A9E3CE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uiPriority="9"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3EF4"/>
    <w:pPr>
      <w:spacing w:line="312" w:lineRule="auto"/>
    </w:pPr>
    <w:rPr>
      <w:rFonts w:ascii="Century Gothic" w:hAnsi="Century Gothic"/>
      <w:sz w:val="18"/>
      <w:szCs w:val="24"/>
    </w:rPr>
  </w:style>
  <w:style w:type="paragraph" w:styleId="Heading1">
    <w:name w:val="heading 1"/>
    <w:basedOn w:val="Normal"/>
    <w:next w:val="Normal"/>
    <w:link w:val="Heading1Char"/>
    <w:uiPriority w:val="9"/>
    <w:qFormat/>
    <w:rsid w:val="0072175A"/>
    <w:pPr>
      <w:spacing w:after="400"/>
      <w:jc w:val="center"/>
      <w:outlineLvl w:val="0"/>
    </w:pPr>
    <w:rPr>
      <w:sz w:val="30"/>
    </w:rPr>
  </w:style>
  <w:style w:type="paragraph" w:styleId="Heading2">
    <w:name w:val="heading 2"/>
    <w:basedOn w:val="Normal"/>
    <w:next w:val="Normal"/>
    <w:link w:val="Heading2Char"/>
    <w:qFormat/>
    <w:rsid w:val="00BC493B"/>
    <w:pPr>
      <w:spacing w:before="180"/>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mbria" w:eastAsia="Times New Roman" w:hAnsi="Cambria" w:cs="Times New Roman"/>
      <w:b/>
      <w:bCs/>
      <w:kern w:val="32"/>
      <w:sz w:val="32"/>
      <w:szCs w:val="32"/>
    </w:rPr>
  </w:style>
  <w:style w:type="character" w:customStyle="1" w:styleId="Heading2Char">
    <w:name w:val="Heading 2 Char"/>
    <w:link w:val="Heading2"/>
    <w:locked/>
    <w:rPr>
      <w:rFonts w:ascii="Cambria" w:eastAsia="Times New Roman" w:hAnsi="Cambria" w:cs="Times New Roman"/>
      <w:b/>
      <w:bCs/>
      <w:i/>
      <w:iCs/>
      <w:sz w:val="28"/>
      <w:szCs w:val="28"/>
    </w:rPr>
  </w:style>
  <w:style w:type="paragraph" w:customStyle="1" w:styleId="Bold">
    <w:name w:val="Bold"/>
    <w:basedOn w:val="Normal"/>
    <w:link w:val="BoldChar"/>
    <w:rsid w:val="0089216A"/>
    <w:rPr>
      <w:b/>
      <w:bCs/>
    </w:rPr>
  </w:style>
  <w:style w:type="character" w:styleId="Hyperlink">
    <w:name w:val="Hyperlink"/>
    <w:rsid w:val="0073780F"/>
    <w:rPr>
      <w:rFonts w:cs="Times New Roman"/>
      <w:color w:val="0000FF"/>
      <w:u w:val="single"/>
    </w:rPr>
  </w:style>
  <w:style w:type="paragraph" w:styleId="Footer">
    <w:name w:val="footer"/>
    <w:basedOn w:val="Normal"/>
    <w:link w:val="FooterChar"/>
    <w:rsid w:val="00366637"/>
    <w:pPr>
      <w:jc w:val="center"/>
    </w:pPr>
  </w:style>
  <w:style w:type="character" w:customStyle="1" w:styleId="FooterChar">
    <w:name w:val="Footer Char"/>
    <w:link w:val="Footer"/>
    <w:semiHidden/>
    <w:locked/>
    <w:rPr>
      <w:rFonts w:ascii="Century Gothic" w:hAnsi="Century Gothic" w:cs="Times New Roman"/>
      <w:sz w:val="24"/>
      <w:szCs w:val="24"/>
    </w:rPr>
  </w:style>
  <w:style w:type="paragraph" w:customStyle="1" w:styleId="Default">
    <w:name w:val="Default"/>
    <w:rsid w:val="007B42F6"/>
    <w:pPr>
      <w:autoSpaceDE w:val="0"/>
      <w:autoSpaceDN w:val="0"/>
      <w:adjustRightInd w:val="0"/>
    </w:pPr>
    <w:rPr>
      <w:rFonts w:ascii="Century Gothic" w:hAnsi="Century Gothic" w:cs="Century Gothic"/>
      <w:color w:val="000000"/>
      <w:sz w:val="24"/>
      <w:szCs w:val="24"/>
    </w:rPr>
  </w:style>
  <w:style w:type="paragraph" w:customStyle="1" w:styleId="Rule">
    <w:name w:val="Rule"/>
    <w:basedOn w:val="Normal"/>
    <w:rsid w:val="00BC493B"/>
    <w:pPr>
      <w:pBdr>
        <w:bottom w:val="single" w:sz="4" w:space="1" w:color="999999"/>
      </w:pBdr>
      <w:spacing w:before="180" w:after="60" w:line="240" w:lineRule="auto"/>
    </w:pPr>
    <w:rPr>
      <w:sz w:val="16"/>
    </w:rPr>
  </w:style>
  <w:style w:type="paragraph" w:customStyle="1" w:styleId="InstructorInformation">
    <w:name w:val="Instructor Information"/>
    <w:basedOn w:val="Normal"/>
    <w:rsid w:val="004A3EF4"/>
    <w:pPr>
      <w:spacing w:line="240" w:lineRule="auto"/>
    </w:pPr>
    <w:rPr>
      <w:szCs w:val="16"/>
    </w:rPr>
  </w:style>
  <w:style w:type="paragraph" w:styleId="BalloonText">
    <w:name w:val="Balloon Text"/>
    <w:basedOn w:val="Normal"/>
    <w:link w:val="BalloonTextChar"/>
    <w:semiHidden/>
    <w:rsid w:val="00A96382"/>
    <w:rPr>
      <w:rFonts w:ascii="Tahoma" w:hAnsi="Tahoma" w:cs="Tahoma"/>
      <w:sz w:val="16"/>
      <w:szCs w:val="16"/>
    </w:rPr>
  </w:style>
  <w:style w:type="character" w:customStyle="1" w:styleId="BalloonTextChar">
    <w:name w:val="Balloon Text Char"/>
    <w:link w:val="BalloonText"/>
    <w:semiHidden/>
    <w:locked/>
    <w:rPr>
      <w:rFonts w:ascii="Tahoma" w:hAnsi="Tahoma" w:cs="Tahoma"/>
      <w:sz w:val="16"/>
      <w:szCs w:val="16"/>
    </w:rPr>
  </w:style>
  <w:style w:type="character" w:customStyle="1" w:styleId="BoldChar">
    <w:name w:val="Bold Char"/>
    <w:link w:val="Bold"/>
    <w:locked/>
    <w:rsid w:val="0089216A"/>
    <w:rPr>
      <w:rFonts w:ascii="Century Gothic" w:hAnsi="Century Gothic" w:cs="Times New Roman"/>
      <w:b/>
      <w:bCs/>
      <w:sz w:val="24"/>
      <w:szCs w:val="24"/>
      <w:lang w:val="en-US" w:eastAsia="en-US" w:bidi="ar-SA"/>
    </w:rPr>
  </w:style>
  <w:style w:type="paragraph" w:styleId="ListParagraph">
    <w:name w:val="List Paragraph"/>
    <w:basedOn w:val="Normal"/>
    <w:qFormat/>
    <w:rsid w:val="009A5018"/>
    <w:pPr>
      <w:ind w:left="720"/>
      <w:contextualSpacing/>
    </w:pPr>
  </w:style>
  <w:style w:type="paragraph" w:styleId="Header">
    <w:name w:val="header"/>
    <w:basedOn w:val="Normal"/>
    <w:link w:val="HeaderChar"/>
    <w:rsid w:val="002031CD"/>
    <w:pPr>
      <w:tabs>
        <w:tab w:val="center" w:pos="4680"/>
        <w:tab w:val="right" w:pos="9360"/>
      </w:tabs>
      <w:spacing w:line="240" w:lineRule="auto"/>
    </w:pPr>
  </w:style>
  <w:style w:type="character" w:customStyle="1" w:styleId="HeaderChar">
    <w:name w:val="Header Char"/>
    <w:link w:val="Header"/>
    <w:locked/>
    <w:rsid w:val="002031CD"/>
    <w:rPr>
      <w:rFonts w:ascii="Century Gothic" w:hAnsi="Century Gothic" w:cs="Times New Roman"/>
      <w:sz w:val="24"/>
      <w:szCs w:val="24"/>
    </w:rPr>
  </w:style>
  <w:style w:type="paragraph" w:customStyle="1" w:styleId="style6">
    <w:name w:val="style6"/>
    <w:basedOn w:val="Normal"/>
    <w:rsid w:val="002031CD"/>
    <w:pPr>
      <w:spacing w:before="100" w:beforeAutospacing="1" w:after="100" w:afterAutospacing="1" w:line="240" w:lineRule="auto"/>
    </w:pPr>
    <w:rPr>
      <w:rFonts w:ascii="Times New Roman" w:hAnsi="Times New Roman"/>
      <w:sz w:val="24"/>
    </w:rPr>
  </w:style>
  <w:style w:type="paragraph" w:customStyle="1" w:styleId="Level1">
    <w:name w:val="Level 1"/>
    <w:basedOn w:val="Normal"/>
    <w:rsid w:val="00314CCF"/>
    <w:pPr>
      <w:widowControl w:val="0"/>
      <w:numPr>
        <w:numId w:val="3"/>
      </w:numPr>
      <w:autoSpaceDE w:val="0"/>
      <w:autoSpaceDN w:val="0"/>
      <w:adjustRightInd w:val="0"/>
      <w:spacing w:line="240" w:lineRule="auto"/>
      <w:outlineLvl w:val="0"/>
    </w:pPr>
    <w:rPr>
      <w:rFonts w:ascii="Times New Roman" w:hAnsi="Times New Roman"/>
      <w:sz w:val="24"/>
    </w:rPr>
  </w:style>
  <w:style w:type="paragraph" w:customStyle="1" w:styleId="Level2">
    <w:name w:val="Level 2"/>
    <w:basedOn w:val="Normal"/>
    <w:rsid w:val="00314CCF"/>
    <w:pPr>
      <w:widowControl w:val="0"/>
      <w:numPr>
        <w:ilvl w:val="1"/>
        <w:numId w:val="3"/>
      </w:numPr>
      <w:autoSpaceDE w:val="0"/>
      <w:autoSpaceDN w:val="0"/>
      <w:adjustRightInd w:val="0"/>
      <w:spacing w:line="240" w:lineRule="auto"/>
      <w:ind w:left="1440" w:hanging="720"/>
      <w:outlineLvl w:val="1"/>
    </w:pPr>
    <w:rPr>
      <w:rFonts w:ascii="Times New Roman" w:hAnsi="Times New Roman"/>
      <w:sz w:val="24"/>
    </w:rPr>
  </w:style>
  <w:style w:type="table" w:styleId="TableGrid">
    <w:name w:val="Table Grid"/>
    <w:basedOn w:val="TableNormal"/>
    <w:rsid w:val="00314CC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Indent3">
    <w:name w:val="Body Text Indent 3"/>
    <w:basedOn w:val="Normal"/>
    <w:link w:val="BodyTextIndent3Char"/>
    <w:rsid w:val="0021273C"/>
    <w:pPr>
      <w:spacing w:after="120"/>
      <w:ind w:left="360"/>
    </w:pPr>
    <w:rPr>
      <w:sz w:val="16"/>
      <w:szCs w:val="16"/>
    </w:rPr>
  </w:style>
  <w:style w:type="character" w:customStyle="1" w:styleId="BodyTextIndent3Char">
    <w:name w:val="Body Text Indent 3 Char"/>
    <w:link w:val="BodyTextIndent3"/>
    <w:locked/>
    <w:rsid w:val="0021273C"/>
    <w:rPr>
      <w:rFonts w:ascii="Century Gothic" w:hAnsi="Century Gothic" w:cs="Times New Roman"/>
      <w:sz w:val="16"/>
      <w:szCs w:val="16"/>
    </w:rPr>
  </w:style>
  <w:style w:type="character" w:styleId="PlaceholderText">
    <w:name w:val="Placeholder Text"/>
    <w:semiHidden/>
    <w:rsid w:val="00EC50F6"/>
    <w:rPr>
      <w:rFonts w:cs="Times New Roman"/>
      <w:color w:val="808080"/>
    </w:rPr>
  </w:style>
  <w:style w:type="character" w:customStyle="1" w:styleId="Style1">
    <w:name w:val="Style1"/>
    <w:rsid w:val="00424BE0"/>
    <w:rPr>
      <w:rFonts w:ascii="Calibri" w:hAnsi="Calibri" w:cs="Times New Roman"/>
      <w:b/>
      <w:caps/>
      <w:sz w:val="32"/>
    </w:rPr>
  </w:style>
  <w:style w:type="paragraph" w:styleId="NoSpacing">
    <w:name w:val="No Spacing"/>
    <w:uiPriority w:val="1"/>
    <w:qFormat/>
    <w:rsid w:val="005265AD"/>
    <w:rPr>
      <w:rFonts w:ascii="Century Gothic" w:eastAsia="Calibri" w:hAnsi="Century Gothic"/>
      <w:sz w:val="18"/>
      <w:szCs w:val="24"/>
    </w:rPr>
  </w:style>
  <w:style w:type="character" w:styleId="FollowedHyperlink">
    <w:name w:val="FollowedHyperlink"/>
    <w:rsid w:val="00CF38B1"/>
    <w:rPr>
      <w:color w:val="800080"/>
      <w:u w:val="single"/>
    </w:rPr>
  </w:style>
  <w:style w:type="character" w:customStyle="1" w:styleId="UnresolvedMention">
    <w:name w:val="Unresolved Mention"/>
    <w:basedOn w:val="DefaultParagraphFont"/>
    <w:uiPriority w:val="99"/>
    <w:semiHidden/>
    <w:unhideWhenUsed/>
    <w:rsid w:val="007C06F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8748383">
      <w:bodyDiv w:val="1"/>
      <w:marLeft w:val="0"/>
      <w:marRight w:val="0"/>
      <w:marTop w:val="0"/>
      <w:marBottom w:val="0"/>
      <w:divBdr>
        <w:top w:val="none" w:sz="0" w:space="0" w:color="auto"/>
        <w:left w:val="none" w:sz="0" w:space="0" w:color="auto"/>
        <w:bottom w:val="none" w:sz="0" w:space="0" w:color="auto"/>
        <w:right w:val="none" w:sz="0" w:space="0" w:color="auto"/>
      </w:divBdr>
      <w:divsChild>
        <w:div w:id="1864896244">
          <w:marLeft w:val="0"/>
          <w:marRight w:val="0"/>
          <w:marTop w:val="0"/>
          <w:marBottom w:val="0"/>
          <w:divBdr>
            <w:top w:val="none" w:sz="0" w:space="0" w:color="auto"/>
            <w:left w:val="none" w:sz="0" w:space="0" w:color="auto"/>
            <w:bottom w:val="none" w:sz="0" w:space="0" w:color="auto"/>
            <w:right w:val="none" w:sz="0" w:space="0" w:color="auto"/>
          </w:divBdr>
          <w:divsChild>
            <w:div w:id="587931089">
              <w:marLeft w:val="0"/>
              <w:marRight w:val="0"/>
              <w:marTop w:val="0"/>
              <w:marBottom w:val="0"/>
              <w:divBdr>
                <w:top w:val="none" w:sz="0" w:space="0" w:color="auto"/>
                <w:left w:val="none" w:sz="0" w:space="0" w:color="auto"/>
                <w:bottom w:val="none" w:sz="0" w:space="0" w:color="auto"/>
                <w:right w:val="none" w:sz="0" w:space="0" w:color="auto"/>
              </w:divBdr>
              <w:divsChild>
                <w:div w:id="1837185005">
                  <w:marLeft w:val="0"/>
                  <w:marRight w:val="0"/>
                  <w:marTop w:val="0"/>
                  <w:marBottom w:val="0"/>
                  <w:divBdr>
                    <w:top w:val="none" w:sz="0" w:space="0" w:color="auto"/>
                    <w:left w:val="none" w:sz="0" w:space="0" w:color="auto"/>
                    <w:bottom w:val="none" w:sz="0" w:space="0" w:color="auto"/>
                    <w:right w:val="none" w:sz="0" w:space="0" w:color="auto"/>
                  </w:divBdr>
                  <w:divsChild>
                    <w:div w:id="1840385001">
                      <w:marLeft w:val="0"/>
                      <w:marRight w:val="0"/>
                      <w:marTop w:val="0"/>
                      <w:marBottom w:val="0"/>
                      <w:divBdr>
                        <w:top w:val="none" w:sz="0" w:space="0" w:color="auto"/>
                        <w:left w:val="none" w:sz="0" w:space="0" w:color="auto"/>
                        <w:bottom w:val="none" w:sz="0" w:space="0" w:color="auto"/>
                        <w:right w:val="none" w:sz="0" w:space="0" w:color="auto"/>
                      </w:divBdr>
                      <w:divsChild>
                        <w:div w:id="1617105764">
                          <w:marLeft w:val="0"/>
                          <w:marRight w:val="0"/>
                          <w:marTop w:val="0"/>
                          <w:marBottom w:val="0"/>
                          <w:divBdr>
                            <w:top w:val="none" w:sz="0" w:space="0" w:color="auto"/>
                            <w:left w:val="none" w:sz="0" w:space="0" w:color="auto"/>
                            <w:bottom w:val="none" w:sz="0" w:space="0" w:color="auto"/>
                            <w:right w:val="none" w:sz="0" w:space="0" w:color="auto"/>
                          </w:divBdr>
                          <w:divsChild>
                            <w:div w:id="1592661089">
                              <w:marLeft w:val="0"/>
                              <w:marRight w:val="0"/>
                              <w:marTop w:val="0"/>
                              <w:marBottom w:val="0"/>
                              <w:divBdr>
                                <w:top w:val="none" w:sz="0" w:space="0" w:color="auto"/>
                                <w:left w:val="none" w:sz="0" w:space="0" w:color="auto"/>
                                <w:bottom w:val="none" w:sz="0" w:space="0" w:color="auto"/>
                                <w:right w:val="none" w:sz="0" w:space="0" w:color="auto"/>
                              </w:divBdr>
                              <w:divsChild>
                                <w:div w:id="719984027">
                                  <w:marLeft w:val="0"/>
                                  <w:marRight w:val="0"/>
                                  <w:marTop w:val="0"/>
                                  <w:marBottom w:val="0"/>
                                  <w:divBdr>
                                    <w:top w:val="none" w:sz="0" w:space="0" w:color="auto"/>
                                    <w:left w:val="none" w:sz="0" w:space="0" w:color="auto"/>
                                    <w:bottom w:val="none" w:sz="0" w:space="0" w:color="auto"/>
                                    <w:right w:val="none" w:sz="0" w:space="0" w:color="auto"/>
                                  </w:divBdr>
                                  <w:divsChild>
                                    <w:div w:id="1668285825">
                                      <w:marLeft w:val="0"/>
                                      <w:marRight w:val="0"/>
                                      <w:marTop w:val="0"/>
                                      <w:marBottom w:val="0"/>
                                      <w:divBdr>
                                        <w:top w:val="none" w:sz="0" w:space="0" w:color="auto"/>
                                        <w:left w:val="none" w:sz="0" w:space="0" w:color="auto"/>
                                        <w:bottom w:val="none" w:sz="0" w:space="0" w:color="auto"/>
                                        <w:right w:val="none" w:sz="0" w:space="0" w:color="auto"/>
                                      </w:divBdr>
                                      <w:divsChild>
                                        <w:div w:id="1810128138">
                                          <w:marLeft w:val="0"/>
                                          <w:marRight w:val="0"/>
                                          <w:marTop w:val="0"/>
                                          <w:marBottom w:val="0"/>
                                          <w:divBdr>
                                            <w:top w:val="none" w:sz="0" w:space="0" w:color="auto"/>
                                            <w:left w:val="none" w:sz="0" w:space="0" w:color="auto"/>
                                            <w:bottom w:val="none" w:sz="0" w:space="0" w:color="auto"/>
                                            <w:right w:val="none" w:sz="0" w:space="0" w:color="auto"/>
                                          </w:divBdr>
                                          <w:divsChild>
                                            <w:div w:id="1863936520">
                                              <w:marLeft w:val="0"/>
                                              <w:marRight w:val="0"/>
                                              <w:marTop w:val="0"/>
                                              <w:marBottom w:val="0"/>
                                              <w:divBdr>
                                                <w:top w:val="none" w:sz="0" w:space="0" w:color="auto"/>
                                                <w:left w:val="none" w:sz="0" w:space="0" w:color="auto"/>
                                                <w:bottom w:val="none" w:sz="0" w:space="0" w:color="auto"/>
                                                <w:right w:val="none" w:sz="0" w:space="0" w:color="auto"/>
                                              </w:divBdr>
                                              <w:divsChild>
                                                <w:div w:id="1700737878">
                                                  <w:marLeft w:val="0"/>
                                                  <w:marRight w:val="0"/>
                                                  <w:marTop w:val="0"/>
                                                  <w:marBottom w:val="0"/>
                                                  <w:divBdr>
                                                    <w:top w:val="none" w:sz="0" w:space="0" w:color="auto"/>
                                                    <w:left w:val="none" w:sz="0" w:space="0" w:color="auto"/>
                                                    <w:bottom w:val="none" w:sz="0" w:space="0" w:color="auto"/>
                                                    <w:right w:val="none" w:sz="0" w:space="0" w:color="auto"/>
                                                  </w:divBdr>
                                                  <w:divsChild>
                                                    <w:div w:id="1861375">
                                                      <w:marLeft w:val="0"/>
                                                      <w:marRight w:val="0"/>
                                                      <w:marTop w:val="0"/>
                                                      <w:marBottom w:val="0"/>
                                                      <w:divBdr>
                                                        <w:top w:val="none" w:sz="0" w:space="0" w:color="auto"/>
                                                        <w:left w:val="none" w:sz="0" w:space="0" w:color="auto"/>
                                                        <w:bottom w:val="none" w:sz="0" w:space="0" w:color="auto"/>
                                                        <w:right w:val="none" w:sz="0" w:space="0" w:color="auto"/>
                                                      </w:divBdr>
                                                      <w:divsChild>
                                                        <w:div w:id="1708070086">
                                                          <w:marLeft w:val="0"/>
                                                          <w:marRight w:val="0"/>
                                                          <w:marTop w:val="0"/>
                                                          <w:marBottom w:val="0"/>
                                                          <w:divBdr>
                                                            <w:top w:val="none" w:sz="0" w:space="0" w:color="auto"/>
                                                            <w:left w:val="none" w:sz="0" w:space="0" w:color="auto"/>
                                                            <w:bottom w:val="none" w:sz="0" w:space="0" w:color="auto"/>
                                                            <w:right w:val="none" w:sz="0" w:space="0" w:color="auto"/>
                                                          </w:divBdr>
                                                          <w:divsChild>
                                                            <w:div w:id="1837841965">
                                                              <w:marLeft w:val="0"/>
                                                              <w:marRight w:val="0"/>
                                                              <w:marTop w:val="0"/>
                                                              <w:marBottom w:val="0"/>
                                                              <w:divBdr>
                                                                <w:top w:val="none" w:sz="0" w:space="0" w:color="auto"/>
                                                                <w:left w:val="none" w:sz="0" w:space="0" w:color="auto"/>
                                                                <w:bottom w:val="none" w:sz="0" w:space="0" w:color="auto"/>
                                                                <w:right w:val="none" w:sz="0" w:space="0" w:color="auto"/>
                                                              </w:divBdr>
                                                              <w:divsChild>
                                                                <w:div w:id="1893879980">
                                                                  <w:marLeft w:val="0"/>
                                                                  <w:marRight w:val="0"/>
                                                                  <w:marTop w:val="0"/>
                                                                  <w:marBottom w:val="0"/>
                                                                  <w:divBdr>
                                                                    <w:top w:val="none" w:sz="0" w:space="0" w:color="auto"/>
                                                                    <w:left w:val="none" w:sz="0" w:space="0" w:color="auto"/>
                                                                    <w:bottom w:val="none" w:sz="0" w:space="0" w:color="auto"/>
                                                                    <w:right w:val="none" w:sz="0" w:space="0" w:color="auto"/>
                                                                  </w:divBdr>
                                                                  <w:divsChild>
                                                                    <w:div w:id="174736952">
                                                                      <w:marLeft w:val="0"/>
                                                                      <w:marRight w:val="0"/>
                                                                      <w:marTop w:val="0"/>
                                                                      <w:marBottom w:val="0"/>
                                                                      <w:divBdr>
                                                                        <w:top w:val="none" w:sz="0" w:space="0" w:color="auto"/>
                                                                        <w:left w:val="none" w:sz="0" w:space="0" w:color="auto"/>
                                                                        <w:bottom w:val="none" w:sz="0" w:space="0" w:color="auto"/>
                                                                        <w:right w:val="none" w:sz="0" w:space="0" w:color="auto"/>
                                                                      </w:divBdr>
                                                                      <w:divsChild>
                                                                        <w:div w:id="1044063074">
                                                                          <w:marLeft w:val="0"/>
                                                                          <w:marRight w:val="0"/>
                                                                          <w:marTop w:val="0"/>
                                                                          <w:marBottom w:val="0"/>
                                                                          <w:divBdr>
                                                                            <w:top w:val="none" w:sz="0" w:space="0" w:color="auto"/>
                                                                            <w:left w:val="none" w:sz="0" w:space="0" w:color="auto"/>
                                                                            <w:bottom w:val="none" w:sz="0" w:space="0" w:color="auto"/>
                                                                            <w:right w:val="none" w:sz="0" w:space="0" w:color="auto"/>
                                                                          </w:divBdr>
                                                                          <w:divsChild>
                                                                            <w:div w:id="2081554604">
                                                                              <w:marLeft w:val="0"/>
                                                                              <w:marRight w:val="0"/>
                                                                              <w:marTop w:val="0"/>
                                                                              <w:marBottom w:val="0"/>
                                                                              <w:divBdr>
                                                                                <w:top w:val="none" w:sz="0" w:space="0" w:color="auto"/>
                                                                                <w:left w:val="none" w:sz="0" w:space="0" w:color="auto"/>
                                                                                <w:bottom w:val="none" w:sz="0" w:space="0" w:color="auto"/>
                                                                                <w:right w:val="none" w:sz="0" w:space="0" w:color="auto"/>
                                                                              </w:divBdr>
                                                                              <w:divsChild>
                                                                                <w:div w:id="526024673">
                                                                                  <w:marLeft w:val="0"/>
                                                                                  <w:marRight w:val="0"/>
                                                                                  <w:marTop w:val="0"/>
                                                                                  <w:marBottom w:val="0"/>
                                                                                  <w:divBdr>
                                                                                    <w:top w:val="none" w:sz="0" w:space="0" w:color="auto"/>
                                                                                    <w:left w:val="none" w:sz="0" w:space="0" w:color="auto"/>
                                                                                    <w:bottom w:val="none" w:sz="0" w:space="0" w:color="auto"/>
                                                                                    <w:right w:val="none" w:sz="0" w:space="0" w:color="auto"/>
                                                                                  </w:divBdr>
                                                                                  <w:divsChild>
                                                                                    <w:div w:id="23527755">
                                                                                      <w:marLeft w:val="0"/>
                                                                                      <w:marRight w:val="0"/>
                                                                                      <w:marTop w:val="0"/>
                                                                                      <w:marBottom w:val="0"/>
                                                                                      <w:divBdr>
                                                                                        <w:top w:val="none" w:sz="0" w:space="0" w:color="auto"/>
                                                                                        <w:left w:val="none" w:sz="0" w:space="0" w:color="auto"/>
                                                                                        <w:bottom w:val="none" w:sz="0" w:space="0" w:color="auto"/>
                                                                                        <w:right w:val="none" w:sz="0" w:space="0" w:color="auto"/>
                                                                                      </w:divBdr>
                                                                                    </w:div>
                                                                                    <w:div w:id="546113303">
                                                                                      <w:marLeft w:val="0"/>
                                                                                      <w:marRight w:val="0"/>
                                                                                      <w:marTop w:val="0"/>
                                                                                      <w:marBottom w:val="0"/>
                                                                                      <w:divBdr>
                                                                                        <w:top w:val="none" w:sz="0" w:space="0" w:color="auto"/>
                                                                                        <w:left w:val="none" w:sz="0" w:space="0" w:color="auto"/>
                                                                                        <w:bottom w:val="none" w:sz="0" w:space="0" w:color="auto"/>
                                                                                        <w:right w:val="none" w:sz="0" w:space="0" w:color="auto"/>
                                                                                      </w:divBdr>
                                                                                    </w:div>
                                                                                    <w:div w:id="243803753">
                                                                                      <w:marLeft w:val="0"/>
                                                                                      <w:marRight w:val="0"/>
                                                                                      <w:marTop w:val="0"/>
                                                                                      <w:marBottom w:val="0"/>
                                                                                      <w:divBdr>
                                                                                        <w:top w:val="none" w:sz="0" w:space="0" w:color="auto"/>
                                                                                        <w:left w:val="none" w:sz="0" w:space="0" w:color="auto"/>
                                                                                        <w:bottom w:val="none" w:sz="0" w:space="0" w:color="auto"/>
                                                                                        <w:right w:val="none" w:sz="0" w:space="0" w:color="auto"/>
                                                                                      </w:divBdr>
                                                                                    </w:div>
                                                                                    <w:div w:id="282227944">
                                                                                      <w:marLeft w:val="0"/>
                                                                                      <w:marRight w:val="0"/>
                                                                                      <w:marTop w:val="0"/>
                                                                                      <w:marBottom w:val="0"/>
                                                                                      <w:divBdr>
                                                                                        <w:top w:val="none" w:sz="0" w:space="0" w:color="auto"/>
                                                                                        <w:left w:val="none" w:sz="0" w:space="0" w:color="auto"/>
                                                                                        <w:bottom w:val="none" w:sz="0" w:space="0" w:color="auto"/>
                                                                                        <w:right w:val="none" w:sz="0" w:space="0" w:color="auto"/>
                                                                                      </w:divBdr>
                                                                                    </w:div>
                                                                                    <w:div w:id="249973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gprc.ab.ca/programs/grading-systems.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alis.alberta.ca/ps/tsp/ta/tbi/onlinesearch.html?SearchMode=S&amp;step=2"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ransferalberta.ca" TargetMode="External"/><Relationship Id="rId5" Type="http://schemas.openxmlformats.org/officeDocument/2006/relationships/webSettings" Target="webSettings.xml"/><Relationship Id="rId15" Type="http://schemas.openxmlformats.org/officeDocument/2006/relationships/hyperlink" Target="http://www.gprc.ab.ca/programs/calendar/" TargetMode="External"/><Relationship Id="rId10" Type="http://schemas.openxmlformats.org/officeDocument/2006/relationships/hyperlink" Target="mailto:dhoveland@gprc.ab.ca" TargetMode="External"/><Relationship Id="rId4" Type="http://schemas.openxmlformats.org/officeDocument/2006/relationships/settings" Target="settings.xml"/><Relationship Id="rId9" Type="http://schemas.openxmlformats.org/officeDocument/2006/relationships/image" Target="cid:image001.jpg@01CC4148.E0F33DF0" TargetMode="External"/><Relationship Id="rId14" Type="http://schemas.openxmlformats.org/officeDocument/2006/relationships/hyperlink" Target="http://www.gprc.ab.ca/programs/calenda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boyd\AppData\Local\Microsoft\Windows\Temporary%20Internet%20Files\Content.Outlook\F2CH141M\Course%20Outline%20Template%20(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17EB85-0CA0-46B3-8E43-FE077AAE59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Course Outline Template (3).dotx</Template>
  <TotalTime>59</TotalTime>
  <Pages>5</Pages>
  <Words>1260</Words>
  <Characters>7868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9110</CharactersWithSpaces>
  <SharedDoc>false</SharedDoc>
  <HLinks>
    <vt:vector size="18" baseType="variant">
      <vt:variant>
        <vt:i4>131083</vt:i4>
      </vt:variant>
      <vt:variant>
        <vt:i4>3</vt:i4>
      </vt:variant>
      <vt:variant>
        <vt:i4>0</vt:i4>
      </vt:variant>
      <vt:variant>
        <vt:i4>5</vt:i4>
      </vt:variant>
      <vt:variant>
        <vt:lpwstr>http://www.gprc.ab.ca/downloads/documents/Student Misconduct Plagiarism and Cheating.pdf</vt:lpwstr>
      </vt:variant>
      <vt:variant>
        <vt:lpwstr/>
      </vt:variant>
      <vt:variant>
        <vt:i4>327800</vt:i4>
      </vt:variant>
      <vt:variant>
        <vt:i4>0</vt:i4>
      </vt:variant>
      <vt:variant>
        <vt:i4>0</vt:i4>
      </vt:variant>
      <vt:variant>
        <vt:i4>5</vt:i4>
      </vt:variant>
      <vt:variant>
        <vt:lpwstr>mailto:aalasadi@gprc.ab.ca</vt:lpwstr>
      </vt:variant>
      <vt:variant>
        <vt:lpwstr/>
      </vt:variant>
      <vt:variant>
        <vt:i4>8323145</vt:i4>
      </vt:variant>
      <vt:variant>
        <vt:i4>-1</vt:i4>
      </vt:variant>
      <vt:variant>
        <vt:i4>1029</vt:i4>
      </vt:variant>
      <vt:variant>
        <vt:i4>1</vt:i4>
      </vt:variant>
      <vt:variant>
        <vt:lpwstr>cid:image001.jpg@01CC4148.E0F33DF0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Shawnna Boyd</dc:creator>
  <cp:lastModifiedBy>Hoveland, Doris</cp:lastModifiedBy>
  <cp:revision>11</cp:revision>
  <cp:lastPrinted>2010-03-08T15:49:00Z</cp:lastPrinted>
  <dcterms:created xsi:type="dcterms:W3CDTF">2018-05-18T22:35:00Z</dcterms:created>
  <dcterms:modified xsi:type="dcterms:W3CDTF">2018-08-17T16:07:00Z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TC010184081033</vt:lpwstr>
  </property>
</Properties>
</file>