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5" w:rsidRPr="00632507" w:rsidRDefault="00DF24C8" w:rsidP="004434A5">
      <w:pPr>
        <w:pStyle w:val="Heading1"/>
        <w:tabs>
          <w:tab w:val="left" w:pos="2610"/>
        </w:tabs>
        <w:spacing w:after="0"/>
        <w:jc w:val="both"/>
        <w:rPr>
          <w:rFonts w:ascii="Times New Roman" w:hAnsi="Times New Roman"/>
          <w:sz w:val="28"/>
          <w:szCs w:val="28"/>
        </w:rPr>
      </w:pPr>
      <w:bookmarkStart w:id="0" w:name="_GoBack"/>
      <w:bookmarkEnd w:id="0"/>
      <w:r w:rsidRPr="00632507">
        <w:rPr>
          <w:rFonts w:ascii="Times New Roman" w:hAnsi="Times New Roman"/>
          <w:noProof/>
          <w:lang w:val="en-CA" w:eastAsia="en-CA"/>
        </w:rPr>
        <w:drawing>
          <wp:inline distT="0" distB="0" distL="0" distR="0">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sidRPr="00632507">
        <w:rPr>
          <w:rFonts w:ascii="Times New Roman" w:hAnsi="Times New Roman"/>
          <w:sz w:val="28"/>
          <w:szCs w:val="28"/>
        </w:rPr>
        <w:tab/>
      </w:r>
    </w:p>
    <w:p w:rsidR="004434A5" w:rsidRPr="00632507" w:rsidRDefault="004434A5" w:rsidP="002609D4">
      <w:pPr>
        <w:pStyle w:val="Heading1"/>
        <w:tabs>
          <w:tab w:val="left" w:pos="2610"/>
        </w:tabs>
        <w:spacing w:before="240" w:after="0" w:line="240" w:lineRule="auto"/>
        <w:rPr>
          <w:rFonts w:ascii="Times New Roman" w:hAnsi="Times New Roman"/>
          <w:b/>
          <w:sz w:val="28"/>
          <w:szCs w:val="28"/>
        </w:rPr>
      </w:pPr>
      <w:r w:rsidRPr="00632507">
        <w:rPr>
          <w:rFonts w:ascii="Times New Roman" w:hAnsi="Times New Roman"/>
          <w:b/>
          <w:sz w:val="28"/>
          <w:szCs w:val="28"/>
        </w:rPr>
        <w:t xml:space="preserve">DEPARTMENT OF </w:t>
      </w:r>
      <w:sdt>
        <w:sdtPr>
          <w:rPr>
            <w:rStyle w:val="Style1"/>
            <w:rFonts w:ascii="Times New Roman" w:hAnsi="Times New Roman"/>
            <w:sz w:val="28"/>
            <w:szCs w:val="28"/>
          </w:rPr>
          <w:alias w:val="Input name of Department"/>
          <w:tag w:val="Input name of Department"/>
          <w:id w:val="3344439"/>
          <w:placeholder>
            <w:docPart w:val="90657EF2C87548A7841D292B0BBBD7FB"/>
          </w:placeholder>
          <w:text w:multiLine="1"/>
        </w:sdtPr>
        <w:sdtEndPr>
          <w:rPr>
            <w:rStyle w:val="DefaultParagraphFont"/>
            <w:b w:val="0"/>
            <w:caps w:val="0"/>
          </w:rPr>
        </w:sdtEndPr>
        <w:sdtContent>
          <w:r w:rsidR="00E9796F" w:rsidRPr="00632507">
            <w:rPr>
              <w:rStyle w:val="Style1"/>
              <w:rFonts w:ascii="Times New Roman" w:hAnsi="Times New Roman"/>
              <w:sz w:val="28"/>
              <w:szCs w:val="28"/>
            </w:rPr>
            <w:t>Business</w:t>
          </w:r>
          <w:r w:rsidR="004B0E73" w:rsidRPr="00632507">
            <w:rPr>
              <w:rStyle w:val="Style1"/>
              <w:rFonts w:ascii="Times New Roman" w:hAnsi="Times New Roman"/>
              <w:sz w:val="28"/>
              <w:szCs w:val="28"/>
            </w:rPr>
            <w:t xml:space="preserve"> and office administration</w:t>
          </w:r>
        </w:sdtContent>
      </w:sdt>
    </w:p>
    <w:p w:rsidR="00314CCF" w:rsidRPr="00632507" w:rsidRDefault="004434A5" w:rsidP="002609D4">
      <w:pPr>
        <w:spacing w:before="120"/>
        <w:jc w:val="center"/>
        <w:rPr>
          <w:rFonts w:ascii="Times New Roman" w:hAnsi="Times New Roman"/>
          <w:b/>
          <w:sz w:val="28"/>
          <w:szCs w:val="28"/>
          <w:highlight w:val="yellow"/>
        </w:rPr>
      </w:pPr>
      <w:r w:rsidRPr="00632507">
        <w:rPr>
          <w:rFonts w:ascii="Times New Roman" w:hAnsi="Times New Roman"/>
          <w:b/>
          <w:sz w:val="28"/>
          <w:szCs w:val="28"/>
        </w:rPr>
        <w:t xml:space="preserve">COURSE OUTLINE </w:t>
      </w:r>
      <w:r w:rsidR="00E9796F" w:rsidRPr="00632507">
        <w:rPr>
          <w:rFonts w:ascii="Times New Roman" w:hAnsi="Times New Roman"/>
          <w:b/>
          <w:sz w:val="28"/>
          <w:szCs w:val="28"/>
        </w:rPr>
        <w:t>–</w:t>
      </w:r>
      <w:r w:rsidR="00795A0C" w:rsidRPr="00632507">
        <w:rPr>
          <w:rFonts w:ascii="Times New Roman" w:hAnsi="Times New Roman"/>
          <w:b/>
          <w:sz w:val="28"/>
          <w:szCs w:val="28"/>
        </w:rPr>
        <w:t xml:space="preserve"> </w:t>
      </w:r>
      <w:sdt>
        <w:sdtPr>
          <w:rPr>
            <w:rFonts w:ascii="Times New Roman" w:hAnsi="Times New Roman"/>
            <w:b/>
            <w:caps/>
            <w:sz w:val="28"/>
            <w:szCs w:val="28"/>
          </w:rPr>
          <w:alias w:val="Enter semester ie: Winter 2010"/>
          <w:tag w:val="Enter semester ie: Winter 2010"/>
          <w:id w:val="3344490"/>
          <w:placeholder>
            <w:docPart w:val="FFE023C12B72429ABEC21CA9415BCD03"/>
          </w:placeholder>
          <w:text w:multiLine="1"/>
        </w:sdtPr>
        <w:sdtEndPr/>
        <w:sdtContent>
          <w:r w:rsidR="00C160A0" w:rsidRPr="00632507">
            <w:rPr>
              <w:rFonts w:ascii="Times New Roman" w:hAnsi="Times New Roman"/>
              <w:b/>
              <w:caps/>
              <w:sz w:val="28"/>
              <w:szCs w:val="28"/>
            </w:rPr>
            <w:t>Fall</w:t>
          </w:r>
          <w:r w:rsidR="003916B2" w:rsidRPr="00632507">
            <w:rPr>
              <w:rFonts w:ascii="Times New Roman" w:hAnsi="Times New Roman"/>
              <w:b/>
              <w:caps/>
              <w:sz w:val="28"/>
              <w:szCs w:val="28"/>
            </w:rPr>
            <w:t xml:space="preserve"> 2018</w:t>
          </w:r>
        </w:sdtContent>
      </w:sdt>
      <w:r w:rsidRPr="00632507">
        <w:rPr>
          <w:rFonts w:ascii="Times New Roman" w:hAnsi="Times New Roman"/>
          <w:b/>
          <w:sz w:val="28"/>
          <w:szCs w:val="28"/>
        </w:rPr>
        <w:br/>
      </w:r>
      <w:sdt>
        <w:sdtPr>
          <w:rPr>
            <w:rStyle w:val="Style1"/>
            <w:rFonts w:ascii="Times New Roman" w:hAnsi="Times New Roman"/>
            <w:sz w:val="28"/>
            <w:szCs w:val="28"/>
          </w:rPr>
          <w:alias w:val="INPUT COUSE NUMBER AND NAME"/>
          <w:tag w:val="INPUT COUSE NUMBER AND NAME"/>
          <w:id w:val="17464330"/>
          <w:placeholder>
            <w:docPart w:val="74CBE9637C2E48778E677CB74C215B9C"/>
          </w:placeholder>
          <w:text w:multiLine="1"/>
        </w:sdtPr>
        <w:sdtEndPr>
          <w:rPr>
            <w:rStyle w:val="DefaultParagraphFont"/>
            <w:b w:val="0"/>
            <w:caps w:val="0"/>
          </w:rPr>
        </w:sdtEndPr>
        <w:sdtContent>
          <w:r w:rsidR="00E9796F" w:rsidRPr="00632507">
            <w:rPr>
              <w:rStyle w:val="Style1"/>
              <w:rFonts w:ascii="Times New Roman" w:hAnsi="Times New Roman"/>
              <w:sz w:val="28"/>
              <w:szCs w:val="28"/>
            </w:rPr>
            <w:t>BA 1050 Business Mathematics</w:t>
          </w:r>
          <w:r w:rsidR="00ED7BEC" w:rsidRPr="00632507">
            <w:rPr>
              <w:rStyle w:val="Style1"/>
              <w:rFonts w:ascii="Times New Roman" w:hAnsi="Times New Roman"/>
              <w:sz w:val="28"/>
              <w:szCs w:val="28"/>
            </w:rPr>
            <w:t xml:space="preserve"> and statistics</w:t>
          </w:r>
        </w:sdtContent>
      </w:sdt>
      <w:r w:rsidR="00795A0C" w:rsidRPr="00632507">
        <w:rPr>
          <w:rStyle w:val="Style1"/>
          <w:rFonts w:ascii="Times New Roman" w:hAnsi="Times New Roman"/>
          <w:sz w:val="28"/>
          <w:szCs w:val="28"/>
        </w:rPr>
        <w:t xml:space="preserve"> </w:t>
      </w:r>
      <w:r w:rsidR="00E9796F" w:rsidRPr="00632507">
        <w:rPr>
          <w:rStyle w:val="Style1"/>
          <w:rFonts w:ascii="Times New Roman" w:hAnsi="Times New Roman"/>
          <w:sz w:val="28"/>
          <w:szCs w:val="28"/>
        </w:rPr>
        <w:t>–</w:t>
      </w:r>
      <w:r w:rsidR="00795A0C" w:rsidRPr="00632507">
        <w:rPr>
          <w:rFonts w:ascii="Times New Roman" w:hAnsi="Times New Roman"/>
          <w:b/>
          <w:caps/>
          <w:sz w:val="28"/>
          <w:szCs w:val="28"/>
        </w:rPr>
        <w:t xml:space="preserve"> </w:t>
      </w:r>
      <w:sdt>
        <w:sdtPr>
          <w:rPr>
            <w:rFonts w:ascii="Times New Roman" w:hAnsi="Times New Roman"/>
            <w:b/>
            <w:caps/>
            <w:sz w:val="28"/>
            <w:szCs w:val="28"/>
          </w:rPr>
          <w:alias w:val="input credit and contact hours ie 3(3-0-0) 45 Hours"/>
          <w:tag w:val="input credit and contact hours ie 3(3-0-0) 45 Hours"/>
          <w:id w:val="3344488"/>
          <w:placeholder>
            <w:docPart w:val="D326A6DD0A7846DD9D88ED2036070151"/>
          </w:placeholder>
          <w:text/>
        </w:sdtPr>
        <w:sdtEndPr/>
        <w:sdtContent>
          <w:r w:rsidR="00E9796F" w:rsidRPr="00632507">
            <w:rPr>
              <w:rFonts w:ascii="Times New Roman" w:hAnsi="Times New Roman"/>
              <w:b/>
              <w:caps/>
              <w:sz w:val="28"/>
              <w:szCs w:val="28"/>
            </w:rPr>
            <w:t>3 (3-0-1) 60 Hours</w:t>
          </w:r>
        </w:sdtContent>
      </w:sdt>
      <w:r w:rsidR="00E57B3A" w:rsidRPr="00632507">
        <w:rPr>
          <w:rFonts w:ascii="Times New Roman" w:hAnsi="Times New Roman"/>
          <w:b/>
          <w:caps/>
          <w:sz w:val="28"/>
          <w:szCs w:val="28"/>
          <w:highlight w:val="yellow"/>
        </w:rPr>
        <w:br/>
      </w:r>
    </w:p>
    <w:p w:rsidR="002609D4" w:rsidRPr="00632507" w:rsidRDefault="002609D4" w:rsidP="002609D4">
      <w:pPr>
        <w:shd w:val="clear" w:color="auto" w:fill="FFFFFF" w:themeFill="background1"/>
        <w:spacing w:before="120"/>
        <w:jc w:val="center"/>
        <w:rPr>
          <w:rFonts w:ascii="Times New Roman" w:hAnsi="Times New Roman"/>
          <w:b/>
          <w:sz w:val="24"/>
        </w:rPr>
      </w:pPr>
      <w:r w:rsidRPr="00632507">
        <w:rPr>
          <w:rFonts w:ascii="Times New Roman" w:hAnsi="Times New Roman"/>
          <w:b/>
          <w:sz w:val="24"/>
        </w:rPr>
        <w:t xml:space="preserve">Instructor:   </w:t>
      </w:r>
      <w:r w:rsidR="00AD28B3" w:rsidRPr="00632507">
        <w:rPr>
          <w:rFonts w:ascii="Times New Roman" w:hAnsi="Times New Roman"/>
          <w:sz w:val="24"/>
        </w:rPr>
        <w:t>Keston Luke</w:t>
      </w:r>
      <w:r w:rsidRPr="00632507">
        <w:rPr>
          <w:rFonts w:ascii="Times New Roman" w:hAnsi="Times New Roman"/>
          <w:b/>
          <w:sz w:val="24"/>
        </w:rPr>
        <w:tab/>
      </w:r>
      <w:r w:rsidRPr="00632507">
        <w:rPr>
          <w:rFonts w:ascii="Times New Roman" w:hAnsi="Times New Roman"/>
          <w:b/>
          <w:sz w:val="24"/>
        </w:rPr>
        <w:tab/>
        <w:t xml:space="preserve">Phone:   </w:t>
      </w:r>
      <w:r w:rsidRPr="00632507">
        <w:rPr>
          <w:rFonts w:ascii="Times New Roman" w:hAnsi="Times New Roman"/>
          <w:sz w:val="24"/>
        </w:rPr>
        <w:t>780-539-2</w:t>
      </w:r>
      <w:r w:rsidR="00AD28B3" w:rsidRPr="00632507">
        <w:rPr>
          <w:rFonts w:ascii="Times New Roman" w:hAnsi="Times New Roman"/>
          <w:sz w:val="24"/>
        </w:rPr>
        <w:t>979</w:t>
      </w:r>
    </w:p>
    <w:p w:rsidR="002609D4" w:rsidRPr="00632507" w:rsidRDefault="00925F2C" w:rsidP="002609D4">
      <w:pPr>
        <w:shd w:val="clear" w:color="auto" w:fill="FFFFFF" w:themeFill="background1"/>
        <w:spacing w:before="120"/>
        <w:jc w:val="center"/>
        <w:rPr>
          <w:rFonts w:ascii="Times New Roman" w:hAnsi="Times New Roman"/>
          <w:b/>
          <w:sz w:val="24"/>
        </w:rPr>
      </w:pPr>
      <w:r>
        <w:rPr>
          <w:rFonts w:ascii="Times New Roman" w:hAnsi="Times New Roman"/>
          <w:b/>
          <w:sz w:val="24"/>
        </w:rPr>
        <w:t xml:space="preserve">     </w:t>
      </w:r>
      <w:r w:rsidR="002609D4" w:rsidRPr="00632507">
        <w:rPr>
          <w:rFonts w:ascii="Times New Roman" w:hAnsi="Times New Roman"/>
          <w:b/>
          <w:sz w:val="24"/>
        </w:rPr>
        <w:t xml:space="preserve">Office:   </w:t>
      </w:r>
      <w:r w:rsidR="00AD28B3" w:rsidRPr="00632507">
        <w:rPr>
          <w:rFonts w:ascii="Times New Roman" w:hAnsi="Times New Roman"/>
          <w:sz w:val="24"/>
        </w:rPr>
        <w:t>E309</w:t>
      </w:r>
      <w:r w:rsidR="002609D4" w:rsidRPr="00632507">
        <w:rPr>
          <w:rFonts w:ascii="Times New Roman" w:hAnsi="Times New Roman"/>
          <w:b/>
          <w:sz w:val="24"/>
        </w:rPr>
        <w:tab/>
      </w:r>
      <w:r w:rsidR="002609D4" w:rsidRPr="00632507">
        <w:rPr>
          <w:rFonts w:ascii="Times New Roman" w:hAnsi="Times New Roman"/>
          <w:b/>
          <w:sz w:val="24"/>
        </w:rPr>
        <w:tab/>
      </w:r>
      <w:r w:rsidR="002609D4" w:rsidRPr="00632507">
        <w:rPr>
          <w:rFonts w:ascii="Times New Roman" w:hAnsi="Times New Roman"/>
          <w:b/>
          <w:sz w:val="24"/>
        </w:rPr>
        <w:tab/>
      </w:r>
      <w:r>
        <w:rPr>
          <w:rFonts w:ascii="Times New Roman" w:hAnsi="Times New Roman"/>
          <w:b/>
          <w:sz w:val="24"/>
        </w:rPr>
        <w:t xml:space="preserve">      </w:t>
      </w:r>
      <w:r w:rsidR="002609D4" w:rsidRPr="00632507">
        <w:rPr>
          <w:rFonts w:ascii="Times New Roman" w:hAnsi="Times New Roman"/>
          <w:b/>
          <w:sz w:val="24"/>
        </w:rPr>
        <w:t>Email</w:t>
      </w:r>
      <w:r w:rsidR="002609D4" w:rsidRPr="00925F2C">
        <w:rPr>
          <w:rFonts w:ascii="Times New Roman" w:hAnsi="Times New Roman"/>
          <w:sz w:val="24"/>
        </w:rPr>
        <w:t xml:space="preserve">:  </w:t>
      </w:r>
      <w:r w:rsidR="002609D4" w:rsidRPr="00925F2C">
        <w:rPr>
          <w:rFonts w:ascii="Times New Roman" w:hAnsi="Times New Roman"/>
          <w:color w:val="000000" w:themeColor="text1"/>
          <w:sz w:val="24"/>
        </w:rPr>
        <w:t xml:space="preserve"> </w:t>
      </w:r>
      <w:r w:rsidR="00AD28B3" w:rsidRPr="00925F2C">
        <w:rPr>
          <w:rStyle w:val="Hyperlink"/>
          <w:rFonts w:ascii="Times New Roman" w:hAnsi="Times New Roman"/>
          <w:color w:val="000000" w:themeColor="text1"/>
          <w:sz w:val="24"/>
          <w:u w:val="none"/>
        </w:rPr>
        <w:t>kluke@gprc.ab.ca</w:t>
      </w:r>
    </w:p>
    <w:p w:rsidR="00AF4AF7" w:rsidRPr="00632507" w:rsidRDefault="002609D4" w:rsidP="00293F1E">
      <w:pPr>
        <w:shd w:val="clear" w:color="auto" w:fill="FFFFFF" w:themeFill="background1"/>
        <w:spacing w:before="120"/>
        <w:rPr>
          <w:rFonts w:ascii="Times New Roman" w:hAnsi="Times New Roman"/>
          <w:color w:val="000000"/>
          <w:sz w:val="20"/>
          <w:szCs w:val="20"/>
        </w:rPr>
      </w:pPr>
      <w:r w:rsidRPr="00632507">
        <w:rPr>
          <w:rFonts w:ascii="Times New Roman" w:hAnsi="Times New Roman"/>
          <w:b/>
          <w:sz w:val="24"/>
        </w:rPr>
        <w:t xml:space="preserve">Office Hours:   </w:t>
      </w:r>
      <w:r w:rsidR="00293F1E" w:rsidRPr="00632507">
        <w:rPr>
          <w:rFonts w:ascii="Times New Roman" w:hAnsi="Times New Roman"/>
          <w:sz w:val="24"/>
        </w:rPr>
        <w:t>Monday and Wednesday 2:30 – 4</w:t>
      </w:r>
      <w:r w:rsidR="00B7396F" w:rsidRPr="00632507">
        <w:rPr>
          <w:rFonts w:ascii="Times New Roman" w:hAnsi="Times New Roman"/>
          <w:sz w:val="24"/>
        </w:rPr>
        <w:t>:00 pm,</w:t>
      </w:r>
      <w:r w:rsidR="00293F1E" w:rsidRPr="00632507">
        <w:rPr>
          <w:rFonts w:ascii="Times New Roman" w:hAnsi="Times New Roman"/>
          <w:sz w:val="24"/>
        </w:rPr>
        <w:t xml:space="preserve"> or by appointment. I will do my best to also reply to emails within 48 hours</w:t>
      </w:r>
    </w:p>
    <w:p w:rsidR="00A942FA" w:rsidRPr="00632507" w:rsidRDefault="00A942FA" w:rsidP="00A942FA">
      <w:pPr>
        <w:pStyle w:val="Heading2"/>
        <w:spacing w:before="0" w:line="276" w:lineRule="auto"/>
        <w:rPr>
          <w:rFonts w:ascii="Times New Roman" w:hAnsi="Times New Roman"/>
          <w:sz w:val="24"/>
        </w:rPr>
      </w:pPr>
      <w:r w:rsidRPr="00632507">
        <w:rPr>
          <w:rFonts w:ascii="Times New Roman" w:hAnsi="Times New Roman"/>
          <w:b/>
          <w:sz w:val="20"/>
          <w:szCs w:val="20"/>
        </w:rPr>
        <w:t>CALENDAR DESCRIPTION:</w:t>
      </w:r>
      <w:r w:rsidRPr="00632507">
        <w:rPr>
          <w:rFonts w:ascii="Times New Roman" w:eastAsiaTheme="minorHAnsi" w:hAnsi="Times New Roman"/>
          <w:sz w:val="20"/>
          <w:szCs w:val="20"/>
        </w:rPr>
        <w:t xml:space="preserve"> </w:t>
      </w:r>
      <w:r w:rsidRPr="00632507">
        <w:rPr>
          <w:rFonts w:ascii="Times New Roman" w:hAnsi="Times New Roman"/>
          <w:sz w:val="24"/>
        </w:rPr>
        <w:t>This course emphasizes a range of mathematical calculations used in business.  Students will be introduced to simple interest, compound interest, annuities, amortization, sinking funds, statistical methods and probability theory.  Practical applications will be emphasized in the course.</w:t>
      </w:r>
    </w:p>
    <w:p w:rsidR="00A942FA" w:rsidRPr="00632507" w:rsidRDefault="00A942FA" w:rsidP="002609D4">
      <w:pPr>
        <w:spacing w:line="276" w:lineRule="auto"/>
        <w:rPr>
          <w:rFonts w:ascii="Times New Roman" w:hAnsi="Times New Roman"/>
          <w:b/>
          <w:sz w:val="20"/>
          <w:szCs w:val="20"/>
        </w:rPr>
      </w:pPr>
    </w:p>
    <w:p w:rsidR="00AD1514" w:rsidRPr="00632507" w:rsidRDefault="00AD1514" w:rsidP="00FC6FC3">
      <w:pPr>
        <w:rPr>
          <w:rFonts w:ascii="Times New Roman" w:hAnsi="Times New Roman"/>
          <w:color w:val="000000" w:themeColor="text1"/>
          <w:sz w:val="24"/>
          <w:lang w:val="en-CA"/>
        </w:rPr>
      </w:pPr>
      <w:r w:rsidRPr="00632507">
        <w:rPr>
          <w:rFonts w:ascii="Times New Roman" w:hAnsi="Times New Roman"/>
          <w:b/>
          <w:sz w:val="20"/>
          <w:szCs w:val="20"/>
        </w:rPr>
        <w:t>PREREQUISITE(S)/COREQUISITE:</w:t>
      </w:r>
      <w:r w:rsidR="00E9796F" w:rsidRPr="00632507">
        <w:rPr>
          <w:rFonts w:ascii="Times New Roman" w:eastAsiaTheme="majorEastAsia" w:hAnsi="Times New Roman"/>
          <w:b/>
          <w:bCs/>
          <w:color w:val="4F81BD" w:themeColor="accent1"/>
          <w:sz w:val="20"/>
          <w:szCs w:val="20"/>
          <w:lang w:bidi="en-US"/>
        </w:rPr>
        <w:t xml:space="preserve"> </w:t>
      </w:r>
      <w:r w:rsidR="00FC6FC3" w:rsidRPr="00632507">
        <w:rPr>
          <w:rFonts w:ascii="Times New Roman" w:hAnsi="Times New Roman"/>
          <w:bCs/>
          <w:sz w:val="20"/>
          <w:szCs w:val="20"/>
          <w:lang w:bidi="en-US"/>
        </w:rPr>
        <w:t xml:space="preserve"> </w:t>
      </w:r>
      <w:r w:rsidR="00FC6FC3" w:rsidRPr="00632507">
        <w:rPr>
          <w:rFonts w:ascii="Times New Roman" w:hAnsi="Times New Roman"/>
          <w:color w:val="000000" w:themeColor="text1"/>
          <w:sz w:val="24"/>
          <w:lang w:val="en-CA"/>
        </w:rPr>
        <w:t>Math 20-1 or 20-2 with 60% or Math 30-1 or Math 30-2</w:t>
      </w:r>
    </w:p>
    <w:p w:rsidR="001A1177" w:rsidRPr="00632507" w:rsidRDefault="001A1177" w:rsidP="002609D4">
      <w:pPr>
        <w:rPr>
          <w:rFonts w:ascii="Times New Roman" w:hAnsi="Times New Roman"/>
          <w:sz w:val="20"/>
          <w:szCs w:val="20"/>
        </w:rPr>
      </w:pPr>
    </w:p>
    <w:p w:rsidR="005F4C07" w:rsidRPr="00632507" w:rsidRDefault="00AD1514" w:rsidP="002609D4">
      <w:pPr>
        <w:pStyle w:val="Heading2"/>
        <w:spacing w:before="0" w:line="276" w:lineRule="auto"/>
        <w:rPr>
          <w:rFonts w:ascii="Times New Roman" w:hAnsi="Times New Roman"/>
          <w:sz w:val="20"/>
          <w:szCs w:val="20"/>
        </w:rPr>
      </w:pPr>
      <w:r w:rsidRPr="00632507">
        <w:rPr>
          <w:rFonts w:ascii="Times New Roman" w:hAnsi="Times New Roman"/>
          <w:b/>
          <w:sz w:val="20"/>
          <w:szCs w:val="20"/>
        </w:rPr>
        <w:t>REQUIRED TEXT/RESOURCE MATERIALS</w:t>
      </w:r>
      <w:r w:rsidRPr="00632507">
        <w:rPr>
          <w:rFonts w:ascii="Times New Roman" w:hAnsi="Times New Roman"/>
          <w:b/>
          <w:sz w:val="24"/>
        </w:rPr>
        <w:t>:</w:t>
      </w:r>
      <w:r w:rsidR="00E9796F" w:rsidRPr="00632507">
        <w:rPr>
          <w:rFonts w:ascii="Times New Roman" w:hAnsi="Times New Roman"/>
          <w:b/>
          <w:sz w:val="24"/>
        </w:rPr>
        <w:t xml:space="preserve"> </w:t>
      </w:r>
      <w:r w:rsidR="00BC6606" w:rsidRPr="00632507">
        <w:rPr>
          <w:rFonts w:ascii="Times New Roman" w:hAnsi="Times New Roman"/>
          <w:sz w:val="24"/>
          <w:u w:val="single"/>
        </w:rPr>
        <w:t xml:space="preserve">Mathematics of </w:t>
      </w:r>
      <w:r w:rsidR="002C1C89" w:rsidRPr="00632507">
        <w:rPr>
          <w:rFonts w:ascii="Times New Roman" w:hAnsi="Times New Roman"/>
          <w:sz w:val="24"/>
          <w:u w:val="single"/>
        </w:rPr>
        <w:t>Business and Finance: Third</w:t>
      </w:r>
      <w:r w:rsidR="00BC6606" w:rsidRPr="00632507">
        <w:rPr>
          <w:rFonts w:ascii="Times New Roman" w:hAnsi="Times New Roman"/>
          <w:sz w:val="24"/>
          <w:u w:val="single"/>
        </w:rPr>
        <w:t xml:space="preserve"> Edition.</w:t>
      </w:r>
      <w:r w:rsidR="002C1C89" w:rsidRPr="00632507">
        <w:rPr>
          <w:rFonts w:ascii="Times New Roman" w:hAnsi="Times New Roman"/>
          <w:sz w:val="24"/>
        </w:rPr>
        <w:t xml:space="preserve"> (2017</w:t>
      </w:r>
      <w:r w:rsidR="006F1BF3" w:rsidRPr="00632507">
        <w:rPr>
          <w:rFonts w:ascii="Times New Roman" w:hAnsi="Times New Roman"/>
          <w:sz w:val="24"/>
        </w:rPr>
        <w:t>).</w:t>
      </w:r>
      <w:r w:rsidR="0053064E" w:rsidRPr="00632507">
        <w:rPr>
          <w:rFonts w:ascii="Times New Roman" w:hAnsi="Times New Roman"/>
          <w:sz w:val="24"/>
        </w:rPr>
        <w:t xml:space="preserve"> </w:t>
      </w:r>
      <w:r w:rsidR="00BC6606" w:rsidRPr="00632507">
        <w:rPr>
          <w:rFonts w:ascii="Times New Roman" w:hAnsi="Times New Roman"/>
          <w:sz w:val="24"/>
        </w:rPr>
        <w:t>Larry Daisley, Thambyrajah Kugathasan, and Diane Huysmans.  Vretta</w:t>
      </w:r>
      <w:r w:rsidR="00E9796F" w:rsidRPr="00632507">
        <w:rPr>
          <w:rFonts w:ascii="Times New Roman" w:hAnsi="Times New Roman"/>
          <w:sz w:val="24"/>
        </w:rPr>
        <w:t>.</w:t>
      </w:r>
      <w:r w:rsidR="00E9796F" w:rsidRPr="00632507">
        <w:rPr>
          <w:rFonts w:ascii="Times New Roman" w:hAnsi="Times New Roman"/>
          <w:sz w:val="20"/>
          <w:szCs w:val="20"/>
        </w:rPr>
        <w:t xml:space="preserve"> </w:t>
      </w:r>
    </w:p>
    <w:p w:rsidR="005F4C07" w:rsidRPr="00632507" w:rsidRDefault="005F4C07" w:rsidP="002609D4">
      <w:pPr>
        <w:pStyle w:val="Heading2"/>
        <w:spacing w:before="0" w:line="276" w:lineRule="auto"/>
        <w:rPr>
          <w:rFonts w:ascii="Times New Roman" w:hAnsi="Times New Roman"/>
          <w:sz w:val="20"/>
          <w:szCs w:val="20"/>
        </w:rPr>
      </w:pPr>
    </w:p>
    <w:p w:rsidR="00BC6606" w:rsidRPr="00632507" w:rsidRDefault="005F4C07" w:rsidP="002609D4">
      <w:pPr>
        <w:pStyle w:val="Heading2"/>
        <w:spacing w:before="0" w:line="276" w:lineRule="auto"/>
        <w:rPr>
          <w:rFonts w:ascii="Times New Roman" w:hAnsi="Times New Roman"/>
          <w:sz w:val="24"/>
        </w:rPr>
      </w:pPr>
      <w:r w:rsidRPr="00632507">
        <w:rPr>
          <w:rFonts w:ascii="Times New Roman" w:hAnsi="Times New Roman"/>
          <w:sz w:val="24"/>
          <w:highlight w:val="yellow"/>
        </w:rPr>
        <w:t>All students must have online access to the online lessons and online labs.  You must have an access code in order to gain access to the online resources.</w:t>
      </w:r>
      <w:r w:rsidRPr="00632507">
        <w:rPr>
          <w:rFonts w:ascii="Times New Roman" w:hAnsi="Times New Roman"/>
          <w:sz w:val="24"/>
        </w:rPr>
        <w:t xml:space="preserve"> </w:t>
      </w:r>
      <w:r w:rsidR="001C5E4D" w:rsidRPr="00632507">
        <w:rPr>
          <w:rFonts w:ascii="Times New Roman" w:hAnsi="Times New Roman"/>
          <w:sz w:val="24"/>
        </w:rPr>
        <w:t>It is the student’s choice if they purchase a textbook with access code, or e-textbook with access code.</w:t>
      </w:r>
      <w:r w:rsidRPr="00632507">
        <w:rPr>
          <w:rFonts w:ascii="Times New Roman" w:hAnsi="Times New Roman"/>
          <w:sz w:val="24"/>
        </w:rPr>
        <w:t xml:space="preserve"> If you have purchased a used book, you will have to purchase an access code separately at www.intromath.ca</w:t>
      </w:r>
      <w:r w:rsidR="00E9796F" w:rsidRPr="00632507">
        <w:rPr>
          <w:rFonts w:ascii="Times New Roman" w:hAnsi="Times New Roman"/>
          <w:sz w:val="24"/>
        </w:rPr>
        <w:t xml:space="preserve"> </w:t>
      </w:r>
    </w:p>
    <w:p w:rsidR="005F4C07" w:rsidRPr="00632507" w:rsidRDefault="005F4C07" w:rsidP="005F4C07">
      <w:pPr>
        <w:rPr>
          <w:rFonts w:ascii="Times New Roman" w:hAnsi="Times New Roman"/>
          <w:sz w:val="20"/>
          <w:szCs w:val="20"/>
        </w:rPr>
      </w:pPr>
    </w:p>
    <w:p w:rsidR="00AF4AF7" w:rsidRPr="00632507" w:rsidRDefault="00E9796F" w:rsidP="00A942FA">
      <w:pPr>
        <w:pStyle w:val="Heading2"/>
        <w:spacing w:before="0" w:line="276" w:lineRule="auto"/>
        <w:rPr>
          <w:rFonts w:ascii="Times New Roman" w:hAnsi="Times New Roman"/>
          <w:b/>
          <w:sz w:val="20"/>
          <w:szCs w:val="20"/>
        </w:rPr>
      </w:pPr>
      <w:r w:rsidRPr="00632507">
        <w:rPr>
          <w:rFonts w:ascii="Times New Roman" w:hAnsi="Times New Roman"/>
          <w:b/>
          <w:sz w:val="20"/>
          <w:szCs w:val="20"/>
          <w:highlight w:val="yellow"/>
        </w:rPr>
        <w:t>Sharp EL - 738 Calculator</w:t>
      </w:r>
      <w:r w:rsidRPr="00632507">
        <w:rPr>
          <w:rFonts w:ascii="Times New Roman" w:hAnsi="Times New Roman"/>
          <w:b/>
          <w:sz w:val="20"/>
          <w:szCs w:val="20"/>
        </w:rPr>
        <w:t xml:space="preserve"> </w:t>
      </w:r>
    </w:p>
    <w:p w:rsidR="00A942FA" w:rsidRPr="00632507" w:rsidRDefault="00A942FA" w:rsidP="00A942FA">
      <w:pPr>
        <w:rPr>
          <w:rFonts w:ascii="Times New Roman" w:hAnsi="Times New Roman"/>
          <w:sz w:val="20"/>
          <w:szCs w:val="20"/>
        </w:rPr>
      </w:pPr>
    </w:p>
    <w:p w:rsidR="00A942FA" w:rsidRPr="00632507" w:rsidRDefault="000A7733" w:rsidP="00A942FA">
      <w:pPr>
        <w:pStyle w:val="Heading2"/>
        <w:spacing w:before="0" w:line="276" w:lineRule="auto"/>
        <w:rPr>
          <w:rFonts w:ascii="Times New Roman" w:hAnsi="Times New Roman"/>
          <w:sz w:val="24"/>
        </w:rPr>
      </w:pPr>
      <w:r w:rsidRPr="00632507">
        <w:rPr>
          <w:rFonts w:ascii="Times New Roman" w:hAnsi="Times New Roman"/>
          <w:b/>
          <w:sz w:val="20"/>
          <w:szCs w:val="20"/>
        </w:rPr>
        <w:t>DELIVERY MODE(S):</w:t>
      </w:r>
      <w:r w:rsidR="00E9796F" w:rsidRPr="00632507">
        <w:rPr>
          <w:rFonts w:ascii="Times New Roman" w:eastAsiaTheme="minorHAnsi" w:hAnsi="Times New Roman"/>
          <w:sz w:val="20"/>
          <w:szCs w:val="20"/>
        </w:rPr>
        <w:t xml:space="preserve"> </w:t>
      </w:r>
      <w:r w:rsidR="00E9796F" w:rsidRPr="00632507">
        <w:rPr>
          <w:rFonts w:ascii="Times New Roman" w:hAnsi="Times New Roman"/>
          <w:sz w:val="24"/>
        </w:rPr>
        <w:t>BA 1050 consists of three hours of lecture and one hour of lab work per week.</w:t>
      </w:r>
    </w:p>
    <w:p w:rsidR="00BF4829" w:rsidRPr="00632507" w:rsidRDefault="00BF4829" w:rsidP="002609D4">
      <w:pPr>
        <w:spacing w:line="276" w:lineRule="auto"/>
        <w:rPr>
          <w:rFonts w:ascii="Times New Roman" w:hAnsi="Times New Roman"/>
          <w:b/>
          <w:sz w:val="20"/>
          <w:szCs w:val="20"/>
        </w:rPr>
      </w:pPr>
    </w:p>
    <w:p w:rsidR="005C7145" w:rsidRPr="00632507" w:rsidRDefault="005C7145" w:rsidP="002609D4">
      <w:pPr>
        <w:spacing w:line="276" w:lineRule="auto"/>
        <w:rPr>
          <w:rFonts w:ascii="Times New Roman" w:hAnsi="Times New Roman"/>
          <w:b/>
          <w:sz w:val="20"/>
          <w:szCs w:val="20"/>
        </w:rPr>
      </w:pPr>
      <w:r w:rsidRPr="00632507">
        <w:rPr>
          <w:rFonts w:ascii="Times New Roman" w:hAnsi="Times New Roman"/>
          <w:b/>
          <w:sz w:val="20"/>
          <w:szCs w:val="20"/>
        </w:rPr>
        <w:t>COURSE OBJECTIVES:</w:t>
      </w:r>
    </w:p>
    <w:p w:rsidR="005C7145" w:rsidRPr="00632507" w:rsidRDefault="005C7145" w:rsidP="002609D4">
      <w:pPr>
        <w:spacing w:line="276" w:lineRule="auto"/>
        <w:rPr>
          <w:rFonts w:ascii="Times New Roman" w:hAnsi="Times New Roman"/>
          <w:b/>
          <w:sz w:val="20"/>
          <w:szCs w:val="20"/>
        </w:rPr>
      </w:pPr>
    </w:p>
    <w:p w:rsidR="005C7145" w:rsidRPr="00632507" w:rsidRDefault="009717AB" w:rsidP="002609D4">
      <w:pPr>
        <w:spacing w:line="276" w:lineRule="auto"/>
        <w:rPr>
          <w:rFonts w:ascii="Times New Roman" w:hAnsi="Times New Roman"/>
          <w:b/>
          <w:sz w:val="24"/>
        </w:rPr>
      </w:pPr>
      <w:r w:rsidRPr="00632507">
        <w:rPr>
          <w:rFonts w:ascii="Times New Roman" w:hAnsi="Times New Roman"/>
          <w:sz w:val="24"/>
        </w:rPr>
        <w:t>The primary objective of this course is to increase the student’s knowledge and skill in the solution of practical financial and mathematical problems encountered in the business community.</w:t>
      </w:r>
    </w:p>
    <w:p w:rsidR="005C7145" w:rsidRPr="00632507" w:rsidRDefault="005C7145" w:rsidP="002609D4">
      <w:pPr>
        <w:spacing w:line="276" w:lineRule="auto"/>
        <w:rPr>
          <w:rFonts w:ascii="Times New Roman" w:hAnsi="Times New Roman"/>
          <w:b/>
          <w:sz w:val="24"/>
        </w:rPr>
      </w:pPr>
    </w:p>
    <w:p w:rsidR="00B61ACF" w:rsidRPr="00632507" w:rsidRDefault="00B61ACF" w:rsidP="002609D4">
      <w:pPr>
        <w:spacing w:line="276" w:lineRule="auto"/>
        <w:rPr>
          <w:rFonts w:ascii="Times New Roman" w:hAnsi="Times New Roman"/>
          <w:b/>
          <w:sz w:val="20"/>
          <w:szCs w:val="20"/>
        </w:rPr>
      </w:pPr>
    </w:p>
    <w:p w:rsidR="00EF6FD8" w:rsidRDefault="00EF6FD8" w:rsidP="002609D4">
      <w:pPr>
        <w:spacing w:line="276" w:lineRule="auto"/>
        <w:rPr>
          <w:rFonts w:ascii="Times New Roman" w:hAnsi="Times New Roman"/>
          <w:b/>
          <w:sz w:val="20"/>
          <w:szCs w:val="20"/>
        </w:rPr>
      </w:pPr>
    </w:p>
    <w:p w:rsidR="00925F2C" w:rsidRDefault="00925F2C" w:rsidP="002609D4">
      <w:pPr>
        <w:spacing w:line="276" w:lineRule="auto"/>
        <w:rPr>
          <w:rFonts w:ascii="Times New Roman" w:hAnsi="Times New Roman"/>
          <w:b/>
          <w:sz w:val="20"/>
          <w:szCs w:val="20"/>
        </w:rPr>
      </w:pPr>
    </w:p>
    <w:p w:rsidR="00925F2C" w:rsidRPr="00632507" w:rsidRDefault="00925F2C" w:rsidP="002609D4">
      <w:pPr>
        <w:spacing w:line="276" w:lineRule="auto"/>
        <w:rPr>
          <w:rFonts w:ascii="Times New Roman" w:hAnsi="Times New Roman"/>
          <w:b/>
          <w:sz w:val="20"/>
          <w:szCs w:val="20"/>
        </w:rPr>
      </w:pPr>
    </w:p>
    <w:p w:rsidR="007B42F6" w:rsidRPr="00632507" w:rsidRDefault="00A942FA" w:rsidP="002609D4">
      <w:pPr>
        <w:spacing w:line="276" w:lineRule="auto"/>
        <w:rPr>
          <w:rFonts w:ascii="Times New Roman" w:hAnsi="Times New Roman"/>
          <w:b/>
          <w:sz w:val="20"/>
          <w:szCs w:val="20"/>
        </w:rPr>
      </w:pPr>
      <w:r w:rsidRPr="00632507">
        <w:rPr>
          <w:rFonts w:ascii="Times New Roman" w:hAnsi="Times New Roman"/>
          <w:b/>
          <w:sz w:val="20"/>
          <w:szCs w:val="20"/>
        </w:rPr>
        <w:lastRenderedPageBreak/>
        <w:t>LEARNING OUTCOMES</w:t>
      </w:r>
      <w:r w:rsidR="000A7733" w:rsidRPr="00632507">
        <w:rPr>
          <w:rFonts w:ascii="Times New Roman" w:hAnsi="Times New Roman"/>
          <w:b/>
          <w:sz w:val="20"/>
          <w:szCs w:val="20"/>
        </w:rPr>
        <w:t>:</w:t>
      </w:r>
      <w:r w:rsidR="006D5501" w:rsidRPr="00632507">
        <w:rPr>
          <w:rFonts w:ascii="Times New Roman" w:hAnsi="Times New Roman"/>
          <w:b/>
          <w:sz w:val="20"/>
          <w:szCs w:val="20"/>
        </w:rPr>
        <w:t xml:space="preserve"> </w:t>
      </w:r>
    </w:p>
    <w:p w:rsidR="00381282" w:rsidRPr="00632507" w:rsidRDefault="00381282" w:rsidP="002609D4">
      <w:pPr>
        <w:spacing w:line="276" w:lineRule="auto"/>
        <w:rPr>
          <w:rFonts w:ascii="Times New Roman" w:hAnsi="Times New Roman"/>
          <w:b/>
          <w:sz w:val="20"/>
          <w:szCs w:val="20"/>
        </w:rPr>
      </w:pPr>
    </w:p>
    <w:p w:rsidR="00381282" w:rsidRPr="00632507" w:rsidRDefault="00381282" w:rsidP="002609D4">
      <w:pPr>
        <w:spacing w:line="276" w:lineRule="auto"/>
        <w:rPr>
          <w:rFonts w:ascii="Times New Roman" w:hAnsi="Times New Roman"/>
          <w:sz w:val="20"/>
          <w:szCs w:val="20"/>
          <w:u w:val="single"/>
        </w:rPr>
      </w:pPr>
      <w:r w:rsidRPr="00632507">
        <w:rPr>
          <w:rFonts w:ascii="Times New Roman" w:hAnsi="Times New Roman"/>
          <w:b/>
          <w:sz w:val="20"/>
          <w:szCs w:val="20"/>
          <w:u w:val="single"/>
        </w:rPr>
        <w:t>Simple Interest</w:t>
      </w:r>
    </w:p>
    <w:p w:rsidR="00AF4AF7" w:rsidRPr="00632507" w:rsidRDefault="00AF4AF7" w:rsidP="00AF4AF7">
      <w:pPr>
        <w:pStyle w:val="ListParagraph"/>
        <w:numPr>
          <w:ilvl w:val="0"/>
          <w:numId w:val="16"/>
        </w:numPr>
        <w:rPr>
          <w:rFonts w:ascii="Times New Roman" w:hAnsi="Times New Roman"/>
          <w:sz w:val="24"/>
          <w:lang w:val="en-CA" w:eastAsia="en-CA"/>
        </w:rPr>
      </w:pPr>
      <w:r w:rsidRPr="00632507">
        <w:rPr>
          <w:rFonts w:ascii="Times New Roman" w:hAnsi="Times New Roman"/>
          <w:sz w:val="24"/>
          <w:lang w:val="en-CA" w:eastAsia="en-CA"/>
        </w:rPr>
        <w:t>The student will be able to explain the concept of simple interest.</w:t>
      </w:r>
    </w:p>
    <w:p w:rsidR="00AF4AF7" w:rsidRPr="00632507" w:rsidRDefault="00AF4AF7" w:rsidP="00AF4AF7">
      <w:pPr>
        <w:pStyle w:val="ListParagraph"/>
        <w:numPr>
          <w:ilvl w:val="0"/>
          <w:numId w:val="16"/>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amount of interest, principal, time, interest rate, and maturity value of investments and loans.</w:t>
      </w:r>
    </w:p>
    <w:p w:rsidR="00AF4AF7" w:rsidRPr="00632507" w:rsidRDefault="00AF4AF7" w:rsidP="00AF4AF7">
      <w:pPr>
        <w:pStyle w:val="ListParagraph"/>
        <w:numPr>
          <w:ilvl w:val="0"/>
          <w:numId w:val="16"/>
        </w:numPr>
        <w:rPr>
          <w:rFonts w:ascii="Times New Roman" w:hAnsi="Times New Roman"/>
          <w:sz w:val="24"/>
          <w:lang w:val="en-CA" w:eastAsia="en-CA"/>
        </w:rPr>
      </w:pPr>
      <w:r w:rsidRPr="00632507">
        <w:rPr>
          <w:rFonts w:ascii="Times New Roman" w:hAnsi="Times New Roman"/>
          <w:sz w:val="24"/>
          <w:lang w:val="en-CA" w:eastAsia="en-CA"/>
        </w:rPr>
        <w:t>The student will be able to calculate equivalent payments that replace another payment or a series of payments.</w:t>
      </w:r>
    </w:p>
    <w:p w:rsidR="00381282" w:rsidRPr="00632507" w:rsidRDefault="00AF4AF7" w:rsidP="00A942FA">
      <w:pPr>
        <w:pStyle w:val="ListParagraph"/>
        <w:numPr>
          <w:ilvl w:val="0"/>
          <w:numId w:val="16"/>
        </w:numPr>
        <w:rPr>
          <w:rFonts w:ascii="Times New Roman" w:hAnsi="Times New Roman"/>
          <w:sz w:val="24"/>
          <w:lang w:val="en-CA" w:eastAsia="en-CA"/>
        </w:rPr>
      </w:pPr>
      <w:r w:rsidRPr="00632507">
        <w:rPr>
          <w:rFonts w:ascii="Times New Roman" w:hAnsi="Times New Roman"/>
          <w:sz w:val="24"/>
          <w:lang w:val="en-CA" w:eastAsia="en-CA"/>
        </w:rPr>
        <w:t>The student will be able to explain the use of simple interest in business applications such as demand loans, promissory notes, treasury bills, commercial papers, and discounting.</w:t>
      </w:r>
    </w:p>
    <w:p w:rsidR="00D71546" w:rsidRPr="00632507" w:rsidRDefault="00D71546" w:rsidP="00381282">
      <w:pPr>
        <w:spacing w:line="276" w:lineRule="auto"/>
        <w:rPr>
          <w:rFonts w:ascii="Times New Roman" w:hAnsi="Times New Roman"/>
          <w:sz w:val="24"/>
        </w:rPr>
      </w:pPr>
    </w:p>
    <w:p w:rsidR="00A942FA" w:rsidRPr="00632507" w:rsidRDefault="00A942FA" w:rsidP="00381282">
      <w:pPr>
        <w:spacing w:line="276" w:lineRule="auto"/>
        <w:rPr>
          <w:rFonts w:ascii="Times New Roman" w:hAnsi="Times New Roman"/>
          <w:sz w:val="20"/>
          <w:szCs w:val="20"/>
        </w:rPr>
      </w:pPr>
    </w:p>
    <w:p w:rsidR="00381282" w:rsidRPr="00632507" w:rsidRDefault="00381282" w:rsidP="00381282">
      <w:pPr>
        <w:spacing w:line="276" w:lineRule="auto"/>
        <w:rPr>
          <w:rFonts w:ascii="Times New Roman" w:hAnsi="Times New Roman"/>
          <w:b/>
          <w:sz w:val="20"/>
          <w:szCs w:val="20"/>
          <w:u w:val="single"/>
        </w:rPr>
      </w:pPr>
      <w:r w:rsidRPr="00632507">
        <w:rPr>
          <w:rFonts w:ascii="Times New Roman" w:hAnsi="Times New Roman"/>
          <w:b/>
          <w:sz w:val="20"/>
          <w:szCs w:val="20"/>
          <w:u w:val="single"/>
        </w:rPr>
        <w:t>Compound Interest</w:t>
      </w:r>
    </w:p>
    <w:p w:rsidR="00AF4AF7" w:rsidRPr="00632507" w:rsidRDefault="00AF4AF7" w:rsidP="00AF4AF7">
      <w:pPr>
        <w:pStyle w:val="ListParagraph"/>
        <w:numPr>
          <w:ilvl w:val="0"/>
          <w:numId w:val="18"/>
        </w:numPr>
        <w:rPr>
          <w:rFonts w:ascii="Times New Roman" w:hAnsi="Times New Roman"/>
          <w:sz w:val="24"/>
          <w:lang w:val="en-CA" w:eastAsia="en-CA"/>
        </w:rPr>
      </w:pPr>
      <w:r w:rsidRPr="00632507">
        <w:rPr>
          <w:rFonts w:ascii="Times New Roman" w:hAnsi="Times New Roman"/>
          <w:sz w:val="24"/>
          <w:lang w:val="en-CA" w:eastAsia="en-CA"/>
        </w:rPr>
        <w:t>The student will be able to explain the concept of compound interest and how it differs from simple interest.</w:t>
      </w:r>
    </w:p>
    <w:p w:rsidR="00AF4AF7" w:rsidRPr="00632507" w:rsidRDefault="00AF4AF7" w:rsidP="00AF4AF7">
      <w:pPr>
        <w:pStyle w:val="ListParagraph"/>
        <w:numPr>
          <w:ilvl w:val="0"/>
          <w:numId w:val="18"/>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future value and present value of investments and loans in compound interest applications using both algebraic and financial calculator methods.</w:t>
      </w:r>
    </w:p>
    <w:p w:rsidR="00AF4AF7" w:rsidRPr="00632507" w:rsidRDefault="00AF4AF7" w:rsidP="00AF4AF7">
      <w:pPr>
        <w:pStyle w:val="ListParagraph"/>
        <w:numPr>
          <w:ilvl w:val="0"/>
          <w:numId w:val="18"/>
        </w:numPr>
        <w:rPr>
          <w:rFonts w:ascii="Times New Roman" w:hAnsi="Times New Roman"/>
          <w:sz w:val="24"/>
          <w:lang w:val="en-CA" w:eastAsia="en-CA"/>
        </w:rPr>
      </w:pPr>
      <w:r w:rsidRPr="00632507">
        <w:rPr>
          <w:rFonts w:ascii="Times New Roman" w:hAnsi="Times New Roman"/>
          <w:sz w:val="24"/>
          <w:lang w:val="en-CA" w:eastAsia="en-CA"/>
        </w:rPr>
        <w:t>The student will be able to calculate equivalent payments that replace another payment or a set of payments.</w:t>
      </w:r>
    </w:p>
    <w:p w:rsidR="00AF4AF7" w:rsidRPr="00632507" w:rsidRDefault="00AF4AF7" w:rsidP="00AF4AF7">
      <w:pPr>
        <w:pStyle w:val="ListParagraph"/>
        <w:numPr>
          <w:ilvl w:val="0"/>
          <w:numId w:val="18"/>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effective and equivalent interest rates for nominal interest rates.</w:t>
      </w:r>
    </w:p>
    <w:p w:rsidR="00381282" w:rsidRPr="00632507" w:rsidRDefault="00381282" w:rsidP="00381282">
      <w:pPr>
        <w:spacing w:line="276" w:lineRule="auto"/>
        <w:rPr>
          <w:rFonts w:ascii="Times New Roman" w:hAnsi="Times New Roman"/>
          <w:sz w:val="24"/>
        </w:rPr>
      </w:pPr>
    </w:p>
    <w:p w:rsidR="00B61ACF" w:rsidRPr="00632507" w:rsidRDefault="00B61ACF" w:rsidP="00381282">
      <w:pPr>
        <w:spacing w:line="276" w:lineRule="auto"/>
        <w:rPr>
          <w:rFonts w:ascii="Times New Roman" w:hAnsi="Times New Roman"/>
          <w:sz w:val="20"/>
          <w:szCs w:val="20"/>
        </w:rPr>
      </w:pPr>
    </w:p>
    <w:p w:rsidR="00381282" w:rsidRPr="00632507" w:rsidRDefault="00381282" w:rsidP="00381282">
      <w:pPr>
        <w:spacing w:line="276" w:lineRule="auto"/>
        <w:rPr>
          <w:rFonts w:ascii="Times New Roman" w:hAnsi="Times New Roman"/>
          <w:b/>
          <w:sz w:val="20"/>
          <w:szCs w:val="20"/>
          <w:u w:val="single"/>
        </w:rPr>
      </w:pPr>
      <w:r w:rsidRPr="00632507">
        <w:rPr>
          <w:rFonts w:ascii="Times New Roman" w:hAnsi="Times New Roman"/>
          <w:b/>
          <w:sz w:val="20"/>
          <w:szCs w:val="20"/>
          <w:u w:val="single"/>
        </w:rPr>
        <w:t>Annuities</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identify annuities based on a payment date and compounding period.</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future value and present value of ordinary simple annuities.</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future value and present value of ordinary general annuities.</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future value and present value of simple annuities due and general annuities due.</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amount of the periodic payments (PMT), the number of payments (n), term (t), periodic interest rate (i), and nominal interest rate (  j ) of an annuity.</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present value, number of payments, term, and periodic payment of a deferred annuity.</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explain the concept of amortization of loans.</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lastRenderedPageBreak/>
        <w:t>The student will be able to calculate the interest portion, principal portion, and principal balance after any payment.</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explain and will understand bond terminology.</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purchase price of a bond on an interest payment date.</w:t>
      </w:r>
    </w:p>
    <w:p w:rsidR="00AF4AF7" w:rsidRPr="00632507" w:rsidRDefault="00AF4AF7" w:rsidP="00AF4AF7">
      <w:pPr>
        <w:pStyle w:val="ListParagraph"/>
        <w:numPr>
          <w:ilvl w:val="0"/>
          <w:numId w:val="20"/>
        </w:numPr>
        <w:rPr>
          <w:rFonts w:ascii="Times New Roman" w:hAnsi="Times New Roman"/>
          <w:sz w:val="24"/>
          <w:lang w:val="en-CA" w:eastAsia="en-CA"/>
        </w:rPr>
      </w:pPr>
      <w:r w:rsidRPr="00632507">
        <w:rPr>
          <w:rFonts w:ascii="Times New Roman" w:hAnsi="Times New Roman"/>
          <w:sz w:val="24"/>
          <w:lang w:val="en-CA" w:eastAsia="en-CA"/>
        </w:rPr>
        <w:t>The student will be able to calculate the purchase price of a bond between interest payment dates.</w:t>
      </w:r>
    </w:p>
    <w:p w:rsidR="002830F1" w:rsidRPr="00632507" w:rsidRDefault="002830F1" w:rsidP="002609D4">
      <w:pPr>
        <w:pStyle w:val="Default"/>
        <w:spacing w:line="312" w:lineRule="auto"/>
        <w:rPr>
          <w:rFonts w:ascii="Times New Roman" w:hAnsi="Times New Roman" w:cs="Times New Roman"/>
          <w:b/>
          <w:bCs/>
          <w:sz w:val="20"/>
          <w:szCs w:val="20"/>
        </w:rPr>
      </w:pPr>
    </w:p>
    <w:p w:rsidR="008124B0" w:rsidRPr="00632507" w:rsidRDefault="000A7733" w:rsidP="002609D4">
      <w:pPr>
        <w:pStyle w:val="Default"/>
        <w:spacing w:line="312" w:lineRule="auto"/>
        <w:rPr>
          <w:rFonts w:ascii="Times New Roman" w:hAnsi="Times New Roman" w:cs="Times New Roman"/>
          <w:b/>
          <w:bCs/>
          <w:sz w:val="20"/>
          <w:szCs w:val="20"/>
        </w:rPr>
      </w:pPr>
      <w:r w:rsidRPr="00632507">
        <w:rPr>
          <w:rFonts w:ascii="Times New Roman" w:hAnsi="Times New Roman" w:cs="Times New Roman"/>
          <w:b/>
          <w:bCs/>
          <w:sz w:val="20"/>
          <w:szCs w:val="20"/>
        </w:rPr>
        <w:t xml:space="preserve">TRANSFERABILITY: </w:t>
      </w:r>
    </w:p>
    <w:p w:rsidR="008124B0" w:rsidRPr="00632507" w:rsidRDefault="008124B0" w:rsidP="002609D4">
      <w:pPr>
        <w:pStyle w:val="Default"/>
        <w:spacing w:line="312" w:lineRule="auto"/>
        <w:rPr>
          <w:rFonts w:ascii="Times New Roman" w:hAnsi="Times New Roman" w:cs="Times New Roman"/>
          <w:b/>
          <w:bCs/>
          <w:sz w:val="20"/>
          <w:szCs w:val="20"/>
        </w:rPr>
      </w:pPr>
      <w:r w:rsidRPr="00632507">
        <w:rPr>
          <w:rFonts w:ascii="Times New Roman" w:hAnsi="Times New Roman" w:cs="Times New Roman"/>
          <w:b/>
          <w:bCs/>
          <w:noProof/>
          <w:sz w:val="20"/>
          <w:szCs w:val="20"/>
          <w:lang w:val="en-CA" w:eastAsia="en-CA"/>
        </w:rPr>
        <w:drawing>
          <wp:inline distT="0" distB="0" distL="0" distR="0" wp14:anchorId="00BD21E7" wp14:editId="72CA518A">
            <wp:extent cx="3338623" cy="839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0">
                      <a:extLst>
                        <a:ext uri="{28A0092B-C50C-407E-A947-70E740481C1C}">
                          <a14:useLocalDpi xmlns:a14="http://schemas.microsoft.com/office/drawing/2010/main" val="0"/>
                        </a:ext>
                      </a:extLst>
                    </a:blip>
                    <a:stretch>
                      <a:fillRect/>
                    </a:stretch>
                  </pic:blipFill>
                  <pic:spPr>
                    <a:xfrm>
                      <a:off x="0" y="0"/>
                      <a:ext cx="3353842" cy="843801"/>
                    </a:xfrm>
                    <a:prstGeom prst="rect">
                      <a:avLst/>
                    </a:prstGeom>
                  </pic:spPr>
                </pic:pic>
              </a:graphicData>
            </a:graphic>
          </wp:inline>
        </w:drawing>
      </w:r>
    </w:p>
    <w:p w:rsidR="002830F1" w:rsidRPr="00632507" w:rsidRDefault="002830F1" w:rsidP="002830F1">
      <w:pPr>
        <w:pStyle w:val="Default"/>
        <w:rPr>
          <w:rFonts w:ascii="Times New Roman" w:hAnsi="Times New Roman" w:cs="Times New Roman"/>
        </w:rPr>
      </w:pPr>
      <w:r w:rsidRPr="00632507">
        <w:rPr>
          <w:rFonts w:ascii="Times New Roman" w:hAnsi="Times New Roman" w:cs="Times New Roman"/>
          <w:b/>
          <w:sz w:val="20"/>
          <w:szCs w:val="20"/>
        </w:rPr>
        <w:t>*</w:t>
      </w:r>
      <w:r w:rsidR="00632507">
        <w:rPr>
          <w:rFonts w:ascii="Times New Roman" w:hAnsi="Times New Roman" w:cs="Times New Roman"/>
          <w:b/>
          <w:sz w:val="20"/>
          <w:szCs w:val="20"/>
        </w:rPr>
        <w:t>Please note</w:t>
      </w:r>
      <w:r w:rsidRPr="00632507">
        <w:rPr>
          <w:rFonts w:ascii="Times New Roman" w:hAnsi="Times New Roman" w:cs="Times New Roman"/>
          <w:b/>
          <w:sz w:val="20"/>
          <w:szCs w:val="20"/>
        </w:rPr>
        <w:t>:</w:t>
      </w:r>
      <w:r w:rsidRPr="00632507">
        <w:rPr>
          <w:rFonts w:ascii="Times New Roman" w:hAnsi="Times New Roman" w:cs="Times New Roman"/>
          <w:sz w:val="20"/>
          <w:szCs w:val="20"/>
        </w:rPr>
        <w:t xml:space="preserve"> </w:t>
      </w:r>
      <w:r w:rsidRPr="00632507">
        <w:rPr>
          <w:rFonts w:ascii="Times New Roman" w:hAnsi="Times New Roman" w:cs="Times New Roman"/>
        </w:rPr>
        <w:t xml:space="preserve">Although we strive to make the transferability information in this document up-to-date and accurate, </w:t>
      </w:r>
      <w:r w:rsidRPr="00632507">
        <w:rPr>
          <w:rFonts w:ascii="Times New Roman" w:hAnsi="Times New Roman" w:cs="Times New Roman"/>
          <w:b/>
        </w:rPr>
        <w:t>the student has the final responsibility for ensuring the transferability of this course to Alberta Colleges and Universities</w:t>
      </w:r>
      <w:r w:rsidRPr="00632507">
        <w:rPr>
          <w:rFonts w:ascii="Times New Roman" w:hAnsi="Times New Roman" w:cs="Times New Roman"/>
        </w:rPr>
        <w:t xml:space="preserve">. Please consult the Alberta Transfer Guide for more information. You may check to ensure the transferability of this course at Alberta Transfer Guide main page </w:t>
      </w:r>
      <w:hyperlink r:id="rId11" w:history="1">
        <w:r w:rsidRPr="00632507">
          <w:rPr>
            <w:rStyle w:val="Hyperlink"/>
            <w:rFonts w:ascii="Times New Roman" w:hAnsi="Times New Roman" w:cs="Times New Roman"/>
            <w:lang w:val="en-CA"/>
          </w:rPr>
          <w:t>http://www.transferalberta.ca</w:t>
        </w:r>
      </w:hyperlink>
      <w:r w:rsidRPr="00632507">
        <w:rPr>
          <w:rFonts w:ascii="Times New Roman" w:hAnsi="Times New Roman" w:cs="Times New Roman"/>
          <w:lang w:val="en-CA"/>
        </w:rPr>
        <w:t xml:space="preserve"> or, if you do not want to navigate through few links, at </w:t>
      </w:r>
      <w:hyperlink r:id="rId12" w:history="1">
        <w:r w:rsidRPr="00632507">
          <w:rPr>
            <w:rStyle w:val="Hyperlink"/>
            <w:rFonts w:ascii="Times New Roman" w:hAnsi="Times New Roman" w:cs="Times New Roman"/>
          </w:rPr>
          <w:t>http://alis.alberta.ca/ps/tsp/ta/tbi/onlinesearch.html?SearchMode=S&amp;step=2</w:t>
        </w:r>
      </w:hyperlink>
      <w:r w:rsidRPr="00632507">
        <w:rPr>
          <w:rFonts w:ascii="Times New Roman" w:hAnsi="Times New Roman" w:cs="Times New Roman"/>
        </w:rPr>
        <w:t xml:space="preserve">  </w:t>
      </w:r>
    </w:p>
    <w:p w:rsidR="002830F1" w:rsidRPr="00632507" w:rsidRDefault="002830F1" w:rsidP="002830F1">
      <w:pPr>
        <w:pStyle w:val="Default"/>
        <w:rPr>
          <w:rFonts w:ascii="Times New Roman" w:hAnsi="Times New Roman" w:cs="Times New Roman"/>
          <w:bCs/>
          <w:color w:val="auto"/>
        </w:rPr>
      </w:pPr>
    </w:p>
    <w:p w:rsidR="002830F1" w:rsidRPr="00632507" w:rsidRDefault="002830F1" w:rsidP="002830F1">
      <w:pPr>
        <w:pStyle w:val="Default"/>
        <w:rPr>
          <w:rFonts w:ascii="Times New Roman" w:hAnsi="Times New Roman" w:cs="Times New Roman"/>
          <w:color w:val="auto"/>
          <w:sz w:val="20"/>
          <w:szCs w:val="20"/>
        </w:rPr>
      </w:pPr>
      <w:r w:rsidRPr="00632507">
        <w:rPr>
          <w:rFonts w:ascii="Times New Roman" w:hAnsi="Times New Roman" w:cs="Times New Roman"/>
          <w:bCs/>
          <w:color w:val="auto"/>
          <w:sz w:val="20"/>
          <w:szCs w:val="20"/>
        </w:rPr>
        <w:t xml:space="preserve">** Grade of D or D+ may not be acceptable for transfer to other post-secondary institutions. </w:t>
      </w:r>
      <w:r w:rsidRPr="00632507">
        <w:rPr>
          <w:rFonts w:ascii="Times New Roman" w:hAnsi="Times New Roman" w:cs="Times New Roman"/>
          <w:b/>
          <w:bCs/>
          <w:color w:val="auto"/>
          <w:sz w:val="20"/>
          <w:szCs w:val="20"/>
        </w:rPr>
        <w:t>Students are cautioned that it is their responsibility to contact the receiving institutions to ensure transferability</w:t>
      </w:r>
    </w:p>
    <w:p w:rsidR="002830F1" w:rsidRPr="00632507" w:rsidRDefault="002830F1" w:rsidP="00A942FA">
      <w:pPr>
        <w:pStyle w:val="Heading2"/>
        <w:spacing w:before="0"/>
        <w:rPr>
          <w:rFonts w:ascii="Times New Roman" w:hAnsi="Times New Roman"/>
          <w:b/>
          <w:sz w:val="20"/>
          <w:szCs w:val="20"/>
        </w:rPr>
      </w:pPr>
    </w:p>
    <w:p w:rsidR="00A942FA" w:rsidRPr="00632507" w:rsidRDefault="00A942FA" w:rsidP="00A942FA">
      <w:pPr>
        <w:pStyle w:val="Heading2"/>
        <w:spacing w:before="0"/>
        <w:rPr>
          <w:rFonts w:ascii="Times New Roman" w:hAnsi="Times New Roman"/>
          <w:b/>
          <w:sz w:val="20"/>
          <w:szCs w:val="20"/>
        </w:rPr>
      </w:pPr>
      <w:r w:rsidRPr="00632507">
        <w:rPr>
          <w:rFonts w:ascii="Times New Roman" w:hAnsi="Times New Roman"/>
          <w:b/>
          <w:sz w:val="20"/>
          <w:szCs w:val="20"/>
        </w:rPr>
        <w:t>EVALUATIONS:</w:t>
      </w:r>
    </w:p>
    <w:p w:rsidR="00B61ACF" w:rsidRPr="00632507" w:rsidRDefault="00B61ACF" w:rsidP="00B61ACF">
      <w:pPr>
        <w:rPr>
          <w:rFonts w:ascii="Times New Roman" w:hAnsi="Times New Roman"/>
          <w:sz w:val="20"/>
          <w:szCs w:val="20"/>
        </w:rPr>
      </w:pPr>
    </w:p>
    <w:p w:rsidR="00A942FA" w:rsidRPr="00632507" w:rsidRDefault="00A942FA" w:rsidP="00A942FA">
      <w:pPr>
        <w:rPr>
          <w:rFonts w:ascii="Times New Roman" w:hAnsi="Times New Roman"/>
          <w:sz w:val="24"/>
        </w:rPr>
      </w:pPr>
      <w:r w:rsidRPr="00632507">
        <w:rPr>
          <w:rFonts w:ascii="Times New Roman" w:hAnsi="Times New Roman"/>
          <w:sz w:val="24"/>
        </w:rPr>
        <w:t xml:space="preserve">Online Lessons </w:t>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00D132AB" w:rsidRPr="00632507">
        <w:rPr>
          <w:rFonts w:ascii="Times New Roman" w:hAnsi="Times New Roman"/>
          <w:sz w:val="24"/>
        </w:rPr>
        <w:t xml:space="preserve">                             </w:t>
      </w:r>
      <w:r w:rsidR="00632507" w:rsidRPr="00632507">
        <w:rPr>
          <w:rFonts w:ascii="Times New Roman" w:hAnsi="Times New Roman"/>
          <w:sz w:val="24"/>
        </w:rPr>
        <w:t xml:space="preserve">   </w:t>
      </w:r>
      <w:r w:rsidR="001A1177" w:rsidRPr="00632507">
        <w:rPr>
          <w:rFonts w:ascii="Times New Roman" w:hAnsi="Times New Roman"/>
          <w:sz w:val="24"/>
        </w:rPr>
        <w:tab/>
      </w:r>
      <w:r w:rsidRPr="00632507">
        <w:rPr>
          <w:rFonts w:ascii="Times New Roman" w:hAnsi="Times New Roman"/>
          <w:sz w:val="24"/>
        </w:rPr>
        <w:t>5%</w:t>
      </w:r>
    </w:p>
    <w:p w:rsidR="00A942FA" w:rsidRPr="00632507" w:rsidRDefault="00A942FA" w:rsidP="00A942FA">
      <w:pPr>
        <w:rPr>
          <w:rFonts w:ascii="Times New Roman" w:hAnsi="Times New Roman"/>
          <w:sz w:val="24"/>
        </w:rPr>
      </w:pPr>
      <w:r w:rsidRPr="00632507">
        <w:rPr>
          <w:rFonts w:ascii="Times New Roman" w:hAnsi="Times New Roman"/>
          <w:sz w:val="24"/>
        </w:rPr>
        <w:t xml:space="preserve">Online Labs (10 @ 2% each) </w:t>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00632507">
        <w:rPr>
          <w:rFonts w:ascii="Times New Roman" w:hAnsi="Times New Roman"/>
          <w:sz w:val="24"/>
        </w:rPr>
        <w:t xml:space="preserve">            </w:t>
      </w:r>
      <w:r w:rsidRPr="00632507">
        <w:rPr>
          <w:rFonts w:ascii="Times New Roman" w:hAnsi="Times New Roman"/>
          <w:sz w:val="24"/>
        </w:rPr>
        <w:t>20%</w:t>
      </w:r>
    </w:p>
    <w:p w:rsidR="00A942FA" w:rsidRPr="00632507" w:rsidRDefault="00A942FA" w:rsidP="00A942FA">
      <w:pPr>
        <w:rPr>
          <w:rFonts w:ascii="Times New Roman" w:hAnsi="Times New Roman"/>
          <w:sz w:val="24"/>
        </w:rPr>
      </w:pPr>
      <w:r w:rsidRPr="00632507">
        <w:rPr>
          <w:rFonts w:ascii="Times New Roman" w:hAnsi="Times New Roman"/>
          <w:sz w:val="24"/>
        </w:rPr>
        <w:t>Simple Interest Exam</w:t>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00632507">
        <w:rPr>
          <w:rFonts w:ascii="Times New Roman" w:hAnsi="Times New Roman"/>
          <w:sz w:val="24"/>
        </w:rPr>
        <w:t xml:space="preserve">            </w:t>
      </w:r>
      <w:r w:rsidRPr="00632507">
        <w:rPr>
          <w:rFonts w:ascii="Times New Roman" w:hAnsi="Times New Roman"/>
          <w:sz w:val="24"/>
        </w:rPr>
        <w:t>10%</w:t>
      </w:r>
    </w:p>
    <w:p w:rsidR="00A942FA" w:rsidRPr="00632507" w:rsidRDefault="00A942FA" w:rsidP="00A942FA">
      <w:pPr>
        <w:rPr>
          <w:rFonts w:ascii="Times New Roman" w:hAnsi="Times New Roman"/>
          <w:sz w:val="24"/>
        </w:rPr>
      </w:pPr>
      <w:r w:rsidRPr="00632507">
        <w:rPr>
          <w:rFonts w:ascii="Times New Roman" w:hAnsi="Times New Roman"/>
          <w:sz w:val="24"/>
        </w:rPr>
        <w:t>Compound Interest Exam</w:t>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001A1177" w:rsidRPr="00632507">
        <w:rPr>
          <w:rFonts w:ascii="Times New Roman" w:hAnsi="Times New Roman"/>
          <w:sz w:val="24"/>
        </w:rPr>
        <w:tab/>
      </w:r>
      <w:r w:rsidRPr="00632507">
        <w:rPr>
          <w:rFonts w:ascii="Times New Roman" w:hAnsi="Times New Roman"/>
          <w:sz w:val="24"/>
        </w:rPr>
        <w:t>15%</w:t>
      </w:r>
    </w:p>
    <w:p w:rsidR="00A942FA" w:rsidRPr="00632507" w:rsidRDefault="00A942FA" w:rsidP="00A942FA">
      <w:pPr>
        <w:rPr>
          <w:rFonts w:ascii="Times New Roman" w:hAnsi="Times New Roman"/>
          <w:sz w:val="24"/>
        </w:rPr>
      </w:pPr>
      <w:r w:rsidRPr="00632507">
        <w:rPr>
          <w:rFonts w:ascii="Times New Roman" w:hAnsi="Times New Roman"/>
          <w:sz w:val="24"/>
        </w:rPr>
        <w:t>Annuities Exam</w:t>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001A1177" w:rsidRPr="00632507">
        <w:rPr>
          <w:rFonts w:ascii="Times New Roman" w:hAnsi="Times New Roman"/>
          <w:sz w:val="24"/>
        </w:rPr>
        <w:tab/>
      </w:r>
      <w:r w:rsidRPr="00632507">
        <w:rPr>
          <w:rFonts w:ascii="Times New Roman" w:hAnsi="Times New Roman"/>
          <w:sz w:val="24"/>
        </w:rPr>
        <w:t>15%</w:t>
      </w:r>
    </w:p>
    <w:p w:rsidR="00925F2C" w:rsidRDefault="00A942FA" w:rsidP="00A942FA">
      <w:pPr>
        <w:rPr>
          <w:rFonts w:ascii="Times New Roman" w:hAnsi="Times New Roman"/>
          <w:sz w:val="24"/>
          <w:u w:val="single"/>
        </w:rPr>
      </w:pPr>
      <w:r w:rsidRPr="00632507">
        <w:rPr>
          <w:rFonts w:ascii="Times New Roman" w:hAnsi="Times New Roman"/>
          <w:sz w:val="24"/>
        </w:rPr>
        <w:t>Final Exam (cumulative)</w:t>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Pr="00632507">
        <w:rPr>
          <w:rFonts w:ascii="Times New Roman" w:hAnsi="Times New Roman"/>
          <w:sz w:val="24"/>
        </w:rPr>
        <w:tab/>
      </w:r>
      <w:r w:rsidR="001A1177" w:rsidRPr="00632507">
        <w:rPr>
          <w:rFonts w:ascii="Times New Roman" w:hAnsi="Times New Roman"/>
          <w:sz w:val="24"/>
        </w:rPr>
        <w:tab/>
      </w:r>
      <w:r w:rsidRPr="00632507">
        <w:rPr>
          <w:rFonts w:ascii="Times New Roman" w:hAnsi="Times New Roman"/>
          <w:sz w:val="24"/>
          <w:u w:val="single"/>
        </w:rPr>
        <w:t>35</w:t>
      </w:r>
      <w:r w:rsidR="00925F2C">
        <w:rPr>
          <w:rFonts w:ascii="Times New Roman" w:hAnsi="Times New Roman"/>
          <w:sz w:val="24"/>
          <w:u w:val="single"/>
        </w:rPr>
        <w:t>%</w:t>
      </w:r>
    </w:p>
    <w:p w:rsidR="00A942FA" w:rsidRPr="00925F2C" w:rsidRDefault="00925F2C" w:rsidP="00925F2C">
      <w:pPr>
        <w:rPr>
          <w:rFonts w:ascii="Times New Roman" w:hAnsi="Times New Roman"/>
          <w:sz w:val="24"/>
          <w:u w:val="single"/>
        </w:rPr>
      </w:pPr>
      <w:r>
        <w:rPr>
          <w:rFonts w:ascii="Times New Roman" w:hAnsi="Times New Roman"/>
          <w:sz w:val="24"/>
        </w:rPr>
        <w:t xml:space="preserve">Total                                                                                                               </w:t>
      </w:r>
      <w:r w:rsidR="00A942FA" w:rsidRPr="00632507">
        <w:rPr>
          <w:rFonts w:ascii="Times New Roman" w:hAnsi="Times New Roman"/>
          <w:sz w:val="24"/>
        </w:rPr>
        <w:t>100%</w:t>
      </w:r>
    </w:p>
    <w:p w:rsidR="00925F2C" w:rsidRPr="00632507" w:rsidRDefault="00925F2C" w:rsidP="00A942FA">
      <w:pPr>
        <w:rPr>
          <w:rFonts w:ascii="Times New Roman" w:hAnsi="Times New Roman"/>
          <w:sz w:val="20"/>
          <w:szCs w:val="20"/>
        </w:rPr>
      </w:pPr>
    </w:p>
    <w:p w:rsidR="00A942FA" w:rsidRPr="00632507" w:rsidRDefault="00A942FA" w:rsidP="00A942FA">
      <w:pPr>
        <w:rPr>
          <w:rFonts w:ascii="Times New Roman" w:hAnsi="Times New Roman"/>
          <w:b/>
          <w:sz w:val="20"/>
          <w:szCs w:val="20"/>
          <w:u w:val="single"/>
        </w:rPr>
      </w:pPr>
      <w:r w:rsidRPr="00632507">
        <w:rPr>
          <w:rFonts w:ascii="Times New Roman" w:hAnsi="Times New Roman"/>
          <w:b/>
          <w:sz w:val="20"/>
          <w:szCs w:val="20"/>
          <w:u w:val="single"/>
        </w:rPr>
        <w:t>Online Lessons</w:t>
      </w:r>
    </w:p>
    <w:p w:rsidR="00A942FA" w:rsidRPr="00632507" w:rsidRDefault="00A942FA" w:rsidP="00A942FA">
      <w:pPr>
        <w:pStyle w:val="ListParagraph"/>
        <w:numPr>
          <w:ilvl w:val="0"/>
          <w:numId w:val="23"/>
        </w:numPr>
        <w:rPr>
          <w:rFonts w:ascii="Times New Roman" w:hAnsi="Times New Roman"/>
          <w:sz w:val="24"/>
          <w:lang w:val="en-CA" w:eastAsia="en-CA"/>
        </w:rPr>
      </w:pPr>
      <w:r w:rsidRPr="00632507">
        <w:rPr>
          <w:rFonts w:ascii="Times New Roman" w:hAnsi="Times New Roman"/>
          <w:sz w:val="24"/>
          <w:lang w:val="en-CA" w:eastAsia="en-CA"/>
        </w:rPr>
        <w:t>Each section covered in the text (for example, section 8.1), will have an associated online lesson that the students must complete.</w:t>
      </w:r>
    </w:p>
    <w:p w:rsidR="00A942FA" w:rsidRPr="00632507" w:rsidRDefault="00A942FA" w:rsidP="00A942FA">
      <w:pPr>
        <w:pStyle w:val="ListParagraph"/>
        <w:numPr>
          <w:ilvl w:val="0"/>
          <w:numId w:val="23"/>
        </w:numPr>
        <w:rPr>
          <w:rFonts w:ascii="Times New Roman" w:hAnsi="Times New Roman"/>
          <w:sz w:val="24"/>
          <w:lang w:val="en-CA" w:eastAsia="en-CA"/>
        </w:rPr>
      </w:pPr>
      <w:r w:rsidRPr="00632507">
        <w:rPr>
          <w:rFonts w:ascii="Times New Roman" w:hAnsi="Times New Roman"/>
          <w:sz w:val="24"/>
          <w:lang w:val="en-CA" w:eastAsia="en-CA"/>
        </w:rPr>
        <w:t xml:space="preserve">These lessons are interactive and completion of all lessons within the stipulated pre-set due dates will have a total weighting of 5% of the students final grade. Completion marks on lessons are recorded on the dashboard and visible at all times for students.  </w:t>
      </w:r>
      <w:r w:rsidRPr="00632507">
        <w:rPr>
          <w:rFonts w:ascii="Times New Roman" w:hAnsi="Times New Roman"/>
          <w:b/>
          <w:bCs/>
          <w:sz w:val="24"/>
          <w:shd w:val="clear" w:color="auto" w:fill="FFFFFF"/>
          <w:lang w:val="en-CA" w:eastAsia="en-CA"/>
        </w:rPr>
        <w:t>In order to obtain the completion marks for the online lessons, the student must complete the lesson before the expiration of the pre-set due date.</w:t>
      </w:r>
    </w:p>
    <w:p w:rsidR="00A942FA" w:rsidRPr="00632507" w:rsidRDefault="00A942FA" w:rsidP="00A942FA">
      <w:pPr>
        <w:pStyle w:val="ListParagraph"/>
        <w:numPr>
          <w:ilvl w:val="0"/>
          <w:numId w:val="23"/>
        </w:numPr>
        <w:rPr>
          <w:rFonts w:ascii="Times New Roman" w:hAnsi="Times New Roman"/>
          <w:sz w:val="24"/>
          <w:lang w:val="en-CA" w:eastAsia="en-CA"/>
        </w:rPr>
      </w:pPr>
      <w:r w:rsidRPr="00632507">
        <w:rPr>
          <w:rFonts w:ascii="Times New Roman" w:hAnsi="Times New Roman"/>
          <w:sz w:val="24"/>
          <w:lang w:val="en-CA" w:eastAsia="en-CA"/>
        </w:rPr>
        <w:lastRenderedPageBreak/>
        <w:t>Interactive scenes in the Lessons (</w:t>
      </w:r>
      <w:r w:rsidRPr="00632507">
        <w:rPr>
          <w:rFonts w:ascii="Times New Roman" w:hAnsi="Times New Roman"/>
          <w:sz w:val="24"/>
          <w:u w:val="single"/>
          <w:lang w:val="en-CA" w:eastAsia="en-CA"/>
        </w:rPr>
        <w:t>within the pre-set due date</w:t>
      </w:r>
      <w:r w:rsidRPr="00632507">
        <w:rPr>
          <w:rFonts w:ascii="Times New Roman" w:hAnsi="Times New Roman"/>
          <w:sz w:val="24"/>
          <w:lang w:val="en-CA" w:eastAsia="en-CA"/>
        </w:rPr>
        <w:t>) are locked for students to attempt correctly. They will need to work through them and answer questions correctly to unlock them. Once a lesson is unlocked, they can freely go back and forth for practice.</w:t>
      </w:r>
    </w:p>
    <w:p w:rsidR="00B61ACF" w:rsidRPr="00632507" w:rsidRDefault="00B61ACF" w:rsidP="00A41513">
      <w:pPr>
        <w:pStyle w:val="Default"/>
        <w:spacing w:line="312" w:lineRule="auto"/>
        <w:rPr>
          <w:rFonts w:ascii="Times New Roman" w:hAnsi="Times New Roman" w:cs="Times New Roman"/>
          <w:b/>
          <w:bCs/>
          <w:color w:val="A6A6A6" w:themeColor="background1" w:themeShade="A6"/>
          <w:sz w:val="20"/>
          <w:szCs w:val="20"/>
        </w:rPr>
      </w:pPr>
    </w:p>
    <w:p w:rsidR="00A942FA" w:rsidRPr="00632507" w:rsidRDefault="00A942FA" w:rsidP="00A942FA">
      <w:pPr>
        <w:rPr>
          <w:rFonts w:ascii="Times New Roman" w:hAnsi="Times New Roman"/>
          <w:b/>
          <w:sz w:val="20"/>
          <w:szCs w:val="20"/>
          <w:u w:val="single"/>
          <w:lang w:val="en-CA"/>
        </w:rPr>
      </w:pPr>
      <w:r w:rsidRPr="00632507">
        <w:rPr>
          <w:rFonts w:ascii="Times New Roman" w:hAnsi="Times New Roman"/>
          <w:b/>
          <w:sz w:val="20"/>
          <w:szCs w:val="20"/>
          <w:u w:val="single"/>
          <w:lang w:val="en-CA"/>
        </w:rPr>
        <w:t>Online Labs</w:t>
      </w:r>
    </w:p>
    <w:p w:rsidR="00A942FA" w:rsidRPr="00632507" w:rsidRDefault="00A942FA" w:rsidP="00A942FA">
      <w:pPr>
        <w:pStyle w:val="ListParagraph"/>
        <w:numPr>
          <w:ilvl w:val="0"/>
          <w:numId w:val="28"/>
        </w:numPr>
        <w:rPr>
          <w:rFonts w:ascii="Times New Roman" w:hAnsi="Times New Roman"/>
          <w:sz w:val="24"/>
          <w:lang w:val="en-CA" w:eastAsia="en-CA"/>
        </w:rPr>
      </w:pPr>
      <w:r w:rsidRPr="00632507">
        <w:rPr>
          <w:rFonts w:ascii="Times New Roman" w:hAnsi="Times New Roman"/>
          <w:sz w:val="24"/>
          <w:lang w:val="en-CA" w:eastAsia="en-CA"/>
        </w:rPr>
        <w:t>There will 10 labs dispersed throughout the semester (see schedule for dates).  The student will be allowed 3 attempts at each lab consisting of 6-10 questions, depending on the content being covered.  Each lab will be worth 2% of the students final grade, regardless of the length of the lab, for a total of 20% (10 x 2%) of the students final grade.</w:t>
      </w:r>
    </w:p>
    <w:p w:rsidR="00A942FA" w:rsidRPr="00632507" w:rsidRDefault="00A942FA" w:rsidP="00A942FA">
      <w:pPr>
        <w:pStyle w:val="ListParagraph"/>
        <w:numPr>
          <w:ilvl w:val="0"/>
          <w:numId w:val="28"/>
        </w:numPr>
        <w:rPr>
          <w:rFonts w:ascii="Times New Roman" w:hAnsi="Times New Roman"/>
          <w:sz w:val="24"/>
          <w:lang w:val="en-CA" w:eastAsia="en-CA"/>
        </w:rPr>
      </w:pPr>
      <w:r w:rsidRPr="00632507">
        <w:rPr>
          <w:rFonts w:ascii="Times New Roman" w:hAnsi="Times New Roman"/>
          <w:sz w:val="24"/>
          <w:lang w:val="en-CA" w:eastAsia="en-CA"/>
        </w:rPr>
        <w:t>The labs will be marked immediately and the student will receive their grade immediately.  Corrections for the attempted lab will be made available to the student immediately after they have submitted their answers.</w:t>
      </w:r>
    </w:p>
    <w:p w:rsidR="00A942FA" w:rsidRPr="00632507" w:rsidRDefault="00A942FA" w:rsidP="00A942FA">
      <w:pPr>
        <w:pStyle w:val="ListParagraph"/>
        <w:numPr>
          <w:ilvl w:val="0"/>
          <w:numId w:val="28"/>
        </w:numPr>
        <w:rPr>
          <w:rFonts w:ascii="Times New Roman" w:hAnsi="Times New Roman"/>
          <w:sz w:val="24"/>
          <w:lang w:val="en-CA" w:eastAsia="en-CA"/>
        </w:rPr>
      </w:pPr>
      <w:r w:rsidRPr="00632507">
        <w:rPr>
          <w:rFonts w:ascii="Times New Roman" w:hAnsi="Times New Roman"/>
          <w:sz w:val="24"/>
          <w:lang w:val="en-CA" w:eastAsia="en-CA"/>
        </w:rPr>
        <w:t>The highest grade on any lab attempt is recorded on the dashboard.</w:t>
      </w:r>
    </w:p>
    <w:p w:rsidR="00A942FA" w:rsidRPr="00632507" w:rsidRDefault="00A942FA" w:rsidP="00A942FA">
      <w:pPr>
        <w:pStyle w:val="ListParagraph"/>
        <w:numPr>
          <w:ilvl w:val="0"/>
          <w:numId w:val="28"/>
        </w:numPr>
        <w:rPr>
          <w:rFonts w:ascii="Times New Roman" w:hAnsi="Times New Roman"/>
          <w:sz w:val="24"/>
          <w:lang w:val="en-CA" w:eastAsia="en-CA"/>
        </w:rPr>
      </w:pPr>
      <w:r w:rsidRPr="00632507">
        <w:rPr>
          <w:rFonts w:ascii="Times New Roman" w:hAnsi="Times New Roman"/>
          <w:b/>
          <w:bCs/>
          <w:sz w:val="24"/>
          <w:shd w:val="clear" w:color="auto" w:fill="FFFFFF"/>
          <w:lang w:val="en-CA" w:eastAsia="en-CA"/>
        </w:rPr>
        <w:t>All labs must be completed before the expiration of the pre-set due date or the student will receive a mark of zero for any missed labs.</w:t>
      </w:r>
    </w:p>
    <w:p w:rsidR="00A942FA" w:rsidRPr="00632507" w:rsidRDefault="00A942FA" w:rsidP="00A942FA">
      <w:pPr>
        <w:pStyle w:val="ListParagraph"/>
        <w:numPr>
          <w:ilvl w:val="0"/>
          <w:numId w:val="28"/>
        </w:numPr>
        <w:rPr>
          <w:rFonts w:ascii="Times New Roman" w:hAnsi="Times New Roman"/>
          <w:sz w:val="24"/>
          <w:lang w:val="en-CA" w:eastAsia="en-CA"/>
        </w:rPr>
      </w:pPr>
      <w:r w:rsidRPr="00632507">
        <w:rPr>
          <w:rFonts w:ascii="Times New Roman" w:hAnsi="Times New Roman"/>
          <w:sz w:val="24"/>
          <w:lang w:val="en-CA" w:eastAsia="en-CA"/>
        </w:rPr>
        <w:t>After the expiration of the pre-set due date, students will continue to have access to the lessons and labs for unlimited practice. However, they will not be graded. </w:t>
      </w:r>
    </w:p>
    <w:p w:rsidR="00925F2C" w:rsidRPr="00632507" w:rsidRDefault="00925F2C" w:rsidP="00A41513">
      <w:pPr>
        <w:pStyle w:val="Default"/>
        <w:spacing w:line="312" w:lineRule="auto"/>
        <w:rPr>
          <w:rFonts w:ascii="Times New Roman" w:hAnsi="Times New Roman" w:cs="Times New Roman"/>
          <w:b/>
          <w:bCs/>
          <w:color w:val="A6A6A6" w:themeColor="background1" w:themeShade="A6"/>
          <w:sz w:val="20"/>
          <w:szCs w:val="20"/>
        </w:rPr>
      </w:pPr>
    </w:p>
    <w:p w:rsidR="00A942FA" w:rsidRPr="00632507" w:rsidRDefault="00A942FA" w:rsidP="00A942FA">
      <w:pPr>
        <w:rPr>
          <w:rFonts w:ascii="Times New Roman" w:hAnsi="Times New Roman"/>
          <w:b/>
          <w:sz w:val="20"/>
          <w:szCs w:val="20"/>
          <w:u w:val="single"/>
          <w:lang w:val="en-CA"/>
        </w:rPr>
      </w:pPr>
      <w:r w:rsidRPr="00632507">
        <w:rPr>
          <w:rFonts w:ascii="Times New Roman" w:hAnsi="Times New Roman"/>
          <w:b/>
          <w:sz w:val="20"/>
          <w:szCs w:val="20"/>
          <w:u w:val="single"/>
          <w:lang w:val="en-CA"/>
        </w:rPr>
        <w:t>Exams</w:t>
      </w:r>
    </w:p>
    <w:p w:rsidR="00A942FA" w:rsidRPr="00632507" w:rsidRDefault="00A942FA" w:rsidP="00A942FA">
      <w:pPr>
        <w:pStyle w:val="ListParagraph"/>
        <w:numPr>
          <w:ilvl w:val="0"/>
          <w:numId w:val="31"/>
        </w:numPr>
        <w:rPr>
          <w:rFonts w:ascii="Times New Roman" w:hAnsi="Times New Roman"/>
          <w:sz w:val="24"/>
          <w:lang w:val="en-CA" w:eastAsia="en-CA"/>
        </w:rPr>
      </w:pPr>
      <w:r w:rsidRPr="00632507">
        <w:rPr>
          <w:rFonts w:ascii="Times New Roman" w:hAnsi="Times New Roman"/>
          <w:sz w:val="24"/>
          <w:lang w:val="en-CA" w:eastAsia="en-CA"/>
        </w:rPr>
        <w:t>Three section exams will be given throughout the semester (See schedule for dates).  They include:</w:t>
      </w:r>
    </w:p>
    <w:p w:rsidR="00A942FA" w:rsidRPr="00632507" w:rsidRDefault="00A942FA" w:rsidP="00A942FA">
      <w:pPr>
        <w:ind w:firstLine="60"/>
        <w:rPr>
          <w:rFonts w:ascii="Times New Roman" w:hAnsi="Times New Roman"/>
          <w:sz w:val="24"/>
          <w:lang w:val="en-CA" w:eastAsia="en-CA"/>
        </w:rPr>
      </w:pPr>
    </w:p>
    <w:p w:rsidR="00A942FA" w:rsidRPr="00632507" w:rsidRDefault="00A942FA" w:rsidP="00A942FA">
      <w:pPr>
        <w:pStyle w:val="ListParagraph"/>
        <w:ind w:left="1440"/>
        <w:rPr>
          <w:rFonts w:ascii="Times New Roman" w:hAnsi="Times New Roman"/>
          <w:color w:val="000000"/>
          <w:sz w:val="24"/>
          <w:shd w:val="clear" w:color="auto" w:fill="FFFFFF"/>
          <w:lang w:val="en-CA" w:eastAsia="en-CA"/>
        </w:rPr>
      </w:pPr>
      <w:r w:rsidRPr="00632507">
        <w:rPr>
          <w:rFonts w:ascii="Times New Roman" w:hAnsi="Times New Roman"/>
          <w:color w:val="000000"/>
          <w:sz w:val="24"/>
          <w:lang w:val="en-CA" w:eastAsia="en-CA"/>
        </w:rPr>
        <w:t>Simple Interest Exam                         </w:t>
      </w:r>
      <w:r w:rsidRPr="00632507">
        <w:rPr>
          <w:rFonts w:ascii="Times New Roman" w:hAnsi="Times New Roman"/>
          <w:color w:val="000000"/>
          <w:sz w:val="24"/>
          <w:shd w:val="clear" w:color="auto" w:fill="FFFFFF"/>
          <w:lang w:val="en-CA" w:eastAsia="en-CA"/>
        </w:rPr>
        <w:t xml:space="preserve"> </w:t>
      </w:r>
      <w:r w:rsidRPr="00632507">
        <w:rPr>
          <w:rFonts w:ascii="Times New Roman" w:hAnsi="Times New Roman"/>
          <w:color w:val="000000"/>
          <w:sz w:val="24"/>
          <w:shd w:val="clear" w:color="auto" w:fill="FFFFFF"/>
          <w:lang w:val="en-CA" w:eastAsia="en-CA"/>
        </w:rPr>
        <w:tab/>
      </w:r>
      <w:r w:rsidRPr="00632507">
        <w:rPr>
          <w:rFonts w:ascii="Times New Roman" w:hAnsi="Times New Roman"/>
          <w:color w:val="000000"/>
          <w:sz w:val="24"/>
          <w:shd w:val="clear" w:color="auto" w:fill="FFFFFF"/>
          <w:lang w:val="en-CA" w:eastAsia="en-CA"/>
        </w:rPr>
        <w:tab/>
        <w:t xml:space="preserve">10%     </w:t>
      </w:r>
    </w:p>
    <w:p w:rsidR="00A942FA" w:rsidRPr="00632507" w:rsidRDefault="00A942FA" w:rsidP="00A942FA">
      <w:pPr>
        <w:pStyle w:val="ListParagraph"/>
        <w:ind w:left="1440"/>
        <w:rPr>
          <w:rFonts w:ascii="Times New Roman" w:hAnsi="Times New Roman"/>
          <w:sz w:val="24"/>
          <w:lang w:val="en-CA" w:eastAsia="en-CA"/>
        </w:rPr>
      </w:pPr>
      <w:r w:rsidRPr="00632507">
        <w:rPr>
          <w:rFonts w:ascii="Times New Roman" w:hAnsi="Times New Roman"/>
          <w:color w:val="000000"/>
          <w:sz w:val="24"/>
          <w:shd w:val="clear" w:color="auto" w:fill="FFFFFF"/>
          <w:lang w:val="en-CA" w:eastAsia="en-CA"/>
        </w:rPr>
        <w:t xml:space="preserve">Compound Interest Exam                     </w:t>
      </w:r>
      <w:r w:rsidRPr="00632507">
        <w:rPr>
          <w:rFonts w:ascii="Times New Roman" w:hAnsi="Times New Roman"/>
          <w:color w:val="000000"/>
          <w:sz w:val="24"/>
          <w:shd w:val="clear" w:color="auto" w:fill="FFFFFF"/>
          <w:lang w:val="en-CA" w:eastAsia="en-CA"/>
        </w:rPr>
        <w:tab/>
      </w:r>
      <w:r w:rsidR="00232D1C" w:rsidRPr="00632507">
        <w:rPr>
          <w:rFonts w:ascii="Times New Roman" w:hAnsi="Times New Roman"/>
          <w:color w:val="000000"/>
          <w:sz w:val="24"/>
          <w:shd w:val="clear" w:color="auto" w:fill="FFFFFF"/>
          <w:lang w:val="en-CA" w:eastAsia="en-CA"/>
        </w:rPr>
        <w:tab/>
      </w:r>
      <w:r w:rsidRPr="00632507">
        <w:rPr>
          <w:rFonts w:ascii="Times New Roman" w:hAnsi="Times New Roman"/>
          <w:color w:val="000000"/>
          <w:sz w:val="24"/>
          <w:shd w:val="clear" w:color="auto" w:fill="FFFFFF"/>
          <w:lang w:val="en-CA" w:eastAsia="en-CA"/>
        </w:rPr>
        <w:t xml:space="preserve">15%     </w:t>
      </w:r>
    </w:p>
    <w:p w:rsidR="00A942FA" w:rsidRPr="00632507" w:rsidRDefault="00A942FA" w:rsidP="00A942FA">
      <w:pPr>
        <w:pStyle w:val="ListParagraph"/>
        <w:ind w:left="1440"/>
        <w:rPr>
          <w:rFonts w:ascii="Times New Roman" w:hAnsi="Times New Roman"/>
          <w:sz w:val="24"/>
          <w:lang w:val="en-CA" w:eastAsia="en-CA"/>
        </w:rPr>
      </w:pPr>
      <w:r w:rsidRPr="00632507">
        <w:rPr>
          <w:rFonts w:ascii="Times New Roman" w:hAnsi="Times New Roman"/>
          <w:color w:val="000000"/>
          <w:sz w:val="24"/>
          <w:shd w:val="clear" w:color="auto" w:fill="FFFFFF"/>
          <w:lang w:val="en-CA" w:eastAsia="en-CA"/>
        </w:rPr>
        <w:t xml:space="preserve">Annuities Exam                                   </w:t>
      </w:r>
      <w:r w:rsidRPr="00632507">
        <w:rPr>
          <w:rFonts w:ascii="Times New Roman" w:hAnsi="Times New Roman"/>
          <w:color w:val="000000"/>
          <w:sz w:val="24"/>
          <w:shd w:val="clear" w:color="auto" w:fill="FFFFFF"/>
          <w:lang w:val="en-CA" w:eastAsia="en-CA"/>
        </w:rPr>
        <w:tab/>
      </w:r>
      <w:r w:rsidRPr="00632507">
        <w:rPr>
          <w:rFonts w:ascii="Times New Roman" w:hAnsi="Times New Roman"/>
          <w:color w:val="000000"/>
          <w:sz w:val="24"/>
          <w:shd w:val="clear" w:color="auto" w:fill="FFFFFF"/>
          <w:lang w:val="en-CA" w:eastAsia="en-CA"/>
        </w:rPr>
        <w:tab/>
        <w:t xml:space="preserve">15%     </w:t>
      </w:r>
    </w:p>
    <w:p w:rsidR="00A942FA" w:rsidRPr="00632507" w:rsidRDefault="00A942FA" w:rsidP="00A942FA">
      <w:pPr>
        <w:rPr>
          <w:rFonts w:ascii="Times New Roman" w:hAnsi="Times New Roman"/>
          <w:sz w:val="20"/>
          <w:szCs w:val="20"/>
          <w:lang w:val="en-CA"/>
        </w:rPr>
      </w:pPr>
    </w:p>
    <w:p w:rsidR="00A942FA" w:rsidRPr="00632507" w:rsidRDefault="00A942FA" w:rsidP="00A942FA">
      <w:pPr>
        <w:rPr>
          <w:rFonts w:ascii="Times New Roman" w:hAnsi="Times New Roman"/>
          <w:b/>
          <w:sz w:val="20"/>
          <w:szCs w:val="20"/>
          <w:u w:val="single"/>
          <w:lang w:val="en-CA"/>
        </w:rPr>
      </w:pPr>
      <w:r w:rsidRPr="00632507">
        <w:rPr>
          <w:rFonts w:ascii="Times New Roman" w:hAnsi="Times New Roman"/>
          <w:b/>
          <w:sz w:val="20"/>
          <w:szCs w:val="20"/>
          <w:u w:val="single"/>
          <w:lang w:val="en-CA"/>
        </w:rPr>
        <w:t>Final Exam</w:t>
      </w:r>
    </w:p>
    <w:p w:rsidR="00A942FA" w:rsidRPr="00632507" w:rsidRDefault="00A942FA" w:rsidP="00A942FA">
      <w:pPr>
        <w:pStyle w:val="ListParagraph"/>
        <w:widowControl w:val="0"/>
        <w:numPr>
          <w:ilvl w:val="0"/>
          <w:numId w:val="42"/>
        </w:numPr>
        <w:autoSpaceDE w:val="0"/>
        <w:autoSpaceDN w:val="0"/>
        <w:adjustRightInd w:val="0"/>
        <w:jc w:val="both"/>
        <w:rPr>
          <w:rFonts w:ascii="Times New Roman" w:hAnsi="Times New Roman"/>
          <w:b/>
          <w:bCs/>
          <w:sz w:val="24"/>
          <w:u w:val="single"/>
        </w:rPr>
      </w:pPr>
      <w:r w:rsidRPr="00632507">
        <w:rPr>
          <w:rFonts w:ascii="Times New Roman" w:hAnsi="Times New Roman"/>
          <w:bCs/>
          <w:sz w:val="24"/>
        </w:rPr>
        <w:t>The final exam will be cumulative and will account for 35% of the final grade.</w:t>
      </w:r>
    </w:p>
    <w:p w:rsidR="00A942FA" w:rsidRPr="00632507" w:rsidRDefault="00A942FA" w:rsidP="00A942FA">
      <w:pPr>
        <w:pStyle w:val="ListParagraph"/>
        <w:widowControl w:val="0"/>
        <w:numPr>
          <w:ilvl w:val="0"/>
          <w:numId w:val="42"/>
        </w:numPr>
        <w:autoSpaceDE w:val="0"/>
        <w:autoSpaceDN w:val="0"/>
        <w:adjustRightInd w:val="0"/>
        <w:jc w:val="both"/>
        <w:rPr>
          <w:rFonts w:ascii="Times New Roman" w:hAnsi="Times New Roman"/>
          <w:b/>
          <w:bCs/>
          <w:sz w:val="24"/>
          <w:u w:val="single"/>
        </w:rPr>
      </w:pPr>
      <w:r w:rsidRPr="00632507">
        <w:rPr>
          <w:rFonts w:ascii="Times New Roman" w:hAnsi="Times New Roman"/>
          <w:bCs/>
          <w:sz w:val="24"/>
        </w:rPr>
        <w:t>The final exam will be scheduled by the Registrar’s Office during exam week(s).</w:t>
      </w:r>
    </w:p>
    <w:p w:rsidR="00B61ACF" w:rsidRPr="00632507" w:rsidRDefault="00B61ACF" w:rsidP="00A41513">
      <w:pPr>
        <w:pStyle w:val="Default"/>
        <w:spacing w:line="312" w:lineRule="auto"/>
        <w:rPr>
          <w:rFonts w:ascii="Times New Roman" w:hAnsi="Times New Roman" w:cs="Times New Roman"/>
          <w:b/>
          <w:bCs/>
          <w:color w:val="A6A6A6" w:themeColor="background1" w:themeShade="A6"/>
          <w:sz w:val="20"/>
          <w:szCs w:val="20"/>
        </w:rPr>
      </w:pPr>
    </w:p>
    <w:p w:rsidR="00A942FA" w:rsidRPr="00632507" w:rsidRDefault="00A942FA" w:rsidP="00A942FA">
      <w:pPr>
        <w:widowControl w:val="0"/>
        <w:autoSpaceDE w:val="0"/>
        <w:autoSpaceDN w:val="0"/>
        <w:adjustRightInd w:val="0"/>
        <w:jc w:val="both"/>
        <w:rPr>
          <w:rFonts w:ascii="Times New Roman" w:hAnsi="Times New Roman"/>
          <w:b/>
          <w:bCs/>
          <w:sz w:val="20"/>
          <w:szCs w:val="20"/>
          <w:u w:val="single"/>
        </w:rPr>
      </w:pPr>
      <w:r w:rsidRPr="00632507">
        <w:rPr>
          <w:rFonts w:ascii="Times New Roman" w:hAnsi="Times New Roman"/>
          <w:b/>
          <w:bCs/>
          <w:sz w:val="20"/>
          <w:szCs w:val="20"/>
          <w:u w:val="single"/>
        </w:rPr>
        <w:t>Lesson, Lab and Exam Policies:</w:t>
      </w:r>
    </w:p>
    <w:p w:rsidR="00A942FA" w:rsidRPr="00632507" w:rsidRDefault="00A942FA" w:rsidP="00A942FA">
      <w:pPr>
        <w:widowControl w:val="0"/>
        <w:autoSpaceDE w:val="0"/>
        <w:autoSpaceDN w:val="0"/>
        <w:adjustRightInd w:val="0"/>
        <w:jc w:val="both"/>
        <w:rPr>
          <w:rFonts w:ascii="Times New Roman" w:hAnsi="Times New Roman"/>
          <w:b/>
          <w:bCs/>
          <w:sz w:val="20"/>
          <w:szCs w:val="20"/>
          <w:u w:val="single"/>
        </w:rPr>
      </w:pPr>
    </w:p>
    <w:p w:rsidR="00A942FA" w:rsidRPr="00632507" w:rsidRDefault="00A942FA" w:rsidP="00A942FA">
      <w:pPr>
        <w:pStyle w:val="ListParagraph"/>
        <w:widowControl w:val="0"/>
        <w:numPr>
          <w:ilvl w:val="0"/>
          <w:numId w:val="38"/>
        </w:numPr>
        <w:autoSpaceDE w:val="0"/>
        <w:autoSpaceDN w:val="0"/>
        <w:adjustRightInd w:val="0"/>
        <w:jc w:val="both"/>
        <w:rPr>
          <w:rFonts w:ascii="Times New Roman" w:hAnsi="Times New Roman"/>
          <w:bCs/>
          <w:sz w:val="24"/>
        </w:rPr>
      </w:pPr>
      <w:r w:rsidRPr="00632507">
        <w:rPr>
          <w:rFonts w:ascii="Times New Roman" w:hAnsi="Times New Roman"/>
          <w:bCs/>
          <w:sz w:val="24"/>
        </w:rPr>
        <w:t>Lessons, labs and exams will be written as scheduled.  No rewrites will be given.  If there is an excusable absence, the weighting of the missed exam will be added to the final exam weighting.  If the absence is not excusable, a grade of 0% will be given.</w:t>
      </w:r>
    </w:p>
    <w:p w:rsidR="00A942FA" w:rsidRPr="00632507" w:rsidRDefault="00A942FA" w:rsidP="00A942FA">
      <w:pPr>
        <w:pStyle w:val="ListParagraph"/>
        <w:widowControl w:val="0"/>
        <w:numPr>
          <w:ilvl w:val="0"/>
          <w:numId w:val="38"/>
        </w:numPr>
        <w:autoSpaceDE w:val="0"/>
        <w:autoSpaceDN w:val="0"/>
        <w:adjustRightInd w:val="0"/>
        <w:jc w:val="both"/>
        <w:rPr>
          <w:rFonts w:ascii="Times New Roman" w:hAnsi="Times New Roman"/>
          <w:bCs/>
          <w:sz w:val="24"/>
        </w:rPr>
      </w:pPr>
      <w:r w:rsidRPr="00632507">
        <w:rPr>
          <w:rFonts w:ascii="Times New Roman" w:hAnsi="Times New Roman"/>
          <w:bCs/>
          <w:sz w:val="24"/>
        </w:rPr>
        <w:t>Any exam or assignment mark that that a student may wish to contest must be done so within 5 business days after the exam/assignment has been marked.  Any exams/assignments contested after this time frame will not be given consideration.</w:t>
      </w:r>
    </w:p>
    <w:p w:rsidR="00A942FA" w:rsidRPr="00632507" w:rsidRDefault="00A942FA" w:rsidP="00A942FA">
      <w:pPr>
        <w:pStyle w:val="ListParagraph"/>
        <w:widowControl w:val="0"/>
        <w:numPr>
          <w:ilvl w:val="0"/>
          <w:numId w:val="38"/>
        </w:numPr>
        <w:autoSpaceDE w:val="0"/>
        <w:autoSpaceDN w:val="0"/>
        <w:adjustRightInd w:val="0"/>
        <w:jc w:val="both"/>
        <w:rPr>
          <w:rFonts w:ascii="Times New Roman" w:hAnsi="Times New Roman"/>
          <w:bCs/>
          <w:sz w:val="24"/>
        </w:rPr>
      </w:pPr>
      <w:r w:rsidRPr="00632507">
        <w:rPr>
          <w:rFonts w:ascii="Times New Roman" w:hAnsi="Times New Roman"/>
          <w:bCs/>
          <w:sz w:val="24"/>
        </w:rPr>
        <w:lastRenderedPageBreak/>
        <w:t xml:space="preserve">In order to get the most out of class regular attendance and active participation is encouraged.  Repeated lateness will be viewed similar to an absence in class.  Disruptive behavior will also be viewed as “not professional” and the student will be asked to leave the classroom, resulting in a marked absence….i.e. excessive/disruptive talking, texting, taking phone calls, </w:t>
      </w:r>
      <w:r w:rsidR="00E125C5" w:rsidRPr="00632507">
        <w:rPr>
          <w:rFonts w:ascii="Times New Roman" w:hAnsi="Times New Roman"/>
          <w:bCs/>
          <w:sz w:val="24"/>
        </w:rPr>
        <w:t>etc.</w:t>
      </w:r>
    </w:p>
    <w:p w:rsidR="0043282A" w:rsidRPr="00632507" w:rsidRDefault="0043282A" w:rsidP="0043282A">
      <w:pPr>
        <w:pStyle w:val="ListParagraph"/>
        <w:widowControl w:val="0"/>
        <w:numPr>
          <w:ilvl w:val="0"/>
          <w:numId w:val="38"/>
        </w:numPr>
        <w:autoSpaceDE w:val="0"/>
        <w:autoSpaceDN w:val="0"/>
        <w:adjustRightInd w:val="0"/>
        <w:jc w:val="both"/>
        <w:rPr>
          <w:rFonts w:ascii="Times New Roman" w:hAnsi="Times New Roman"/>
          <w:bCs/>
          <w:sz w:val="24"/>
        </w:rPr>
      </w:pPr>
      <w:r w:rsidRPr="00632507">
        <w:rPr>
          <w:rFonts w:ascii="Times New Roman" w:hAnsi="Times New Roman"/>
          <w:bCs/>
          <w:sz w:val="24"/>
        </w:rPr>
        <w:t xml:space="preserve">Photographing and/or recording course content is strictly prohibited.  </w:t>
      </w:r>
    </w:p>
    <w:p w:rsidR="00A942FA" w:rsidRPr="00632507" w:rsidRDefault="00A942FA" w:rsidP="00A942FA">
      <w:pPr>
        <w:widowControl w:val="0"/>
        <w:autoSpaceDE w:val="0"/>
        <w:autoSpaceDN w:val="0"/>
        <w:adjustRightInd w:val="0"/>
        <w:jc w:val="both"/>
        <w:rPr>
          <w:rFonts w:ascii="Times New Roman" w:hAnsi="Times New Roman"/>
          <w:bCs/>
          <w:sz w:val="20"/>
          <w:szCs w:val="20"/>
        </w:rPr>
      </w:pPr>
    </w:p>
    <w:p w:rsidR="00A942FA" w:rsidRPr="00925F2C" w:rsidRDefault="00A942FA" w:rsidP="00A942FA">
      <w:pPr>
        <w:rPr>
          <w:rFonts w:ascii="Times New Roman" w:hAnsi="Times New Roman"/>
          <w:color w:val="000000" w:themeColor="text1"/>
          <w:sz w:val="24"/>
        </w:rPr>
      </w:pPr>
      <w:r w:rsidRPr="00925F2C">
        <w:rPr>
          <w:rFonts w:ascii="Times New Roman" w:hAnsi="Times New Roman"/>
          <w:color w:val="000000" w:themeColor="text1"/>
          <w:sz w:val="24"/>
        </w:rPr>
        <w:t xml:space="preserve">Grande Prairie Regional College Calendar </w:t>
      </w:r>
    </w:p>
    <w:p w:rsidR="00A942FA" w:rsidRPr="00925F2C" w:rsidRDefault="00A942FA" w:rsidP="00A942FA">
      <w:pPr>
        <w:rPr>
          <w:rFonts w:ascii="Times New Roman" w:hAnsi="Times New Roman"/>
          <w:color w:val="000000" w:themeColor="text1"/>
          <w:sz w:val="24"/>
        </w:rPr>
      </w:pPr>
    </w:p>
    <w:p w:rsidR="00A942FA" w:rsidRPr="00925F2C" w:rsidRDefault="00A942FA" w:rsidP="00A942FA">
      <w:pPr>
        <w:rPr>
          <w:rFonts w:ascii="Times New Roman" w:hAnsi="Times New Roman"/>
          <w:color w:val="000000" w:themeColor="text1"/>
          <w:sz w:val="24"/>
        </w:rPr>
      </w:pPr>
      <w:r w:rsidRPr="00925F2C">
        <w:rPr>
          <w:rFonts w:ascii="Times New Roman" w:hAnsi="Times New Roman"/>
          <w:color w:val="000000" w:themeColor="text1"/>
          <w:sz w:val="24"/>
        </w:rPr>
        <w:t xml:space="preserve">Academic Regulations </w:t>
      </w:r>
    </w:p>
    <w:p w:rsidR="00A942FA" w:rsidRPr="00925F2C" w:rsidRDefault="00A942FA" w:rsidP="00A942FA">
      <w:pPr>
        <w:rPr>
          <w:rFonts w:ascii="Times New Roman" w:hAnsi="Times New Roman"/>
          <w:b/>
          <w:bCs/>
          <w:color w:val="000000" w:themeColor="text1"/>
          <w:sz w:val="24"/>
        </w:rPr>
      </w:pPr>
      <w:r w:rsidRPr="00925F2C">
        <w:rPr>
          <w:rFonts w:ascii="Times New Roman" w:hAnsi="Times New Roman"/>
          <w:b/>
          <w:bCs/>
          <w:color w:val="000000" w:themeColor="text1"/>
          <w:sz w:val="24"/>
        </w:rPr>
        <w:t>Debarred From Exams</w:t>
      </w:r>
    </w:p>
    <w:p w:rsidR="00A942FA" w:rsidRPr="00925F2C" w:rsidRDefault="00A942FA" w:rsidP="00A942FA">
      <w:pPr>
        <w:rPr>
          <w:rFonts w:ascii="Times New Roman" w:hAnsi="Times New Roman"/>
          <w:color w:val="000000" w:themeColor="text1"/>
          <w:sz w:val="24"/>
        </w:rPr>
      </w:pPr>
      <w:r w:rsidRPr="00925F2C">
        <w:rPr>
          <w:rFonts w:ascii="Times New Roman" w:hAnsi="Times New Roman"/>
          <w:color w:val="000000" w:themeColor="text1"/>
          <w:sz w:val="24"/>
        </w:rPr>
        <w:t xml:space="preserve">“You may be </w:t>
      </w:r>
      <w:r w:rsidRPr="00925F2C">
        <w:rPr>
          <w:rFonts w:ascii="Times New Roman" w:hAnsi="Times New Roman"/>
          <w:b/>
          <w:bCs/>
          <w:color w:val="000000" w:themeColor="text1"/>
          <w:sz w:val="24"/>
        </w:rPr>
        <w:t>refused permission to write a final examination</w:t>
      </w:r>
      <w:r w:rsidRPr="00925F2C">
        <w:rPr>
          <w:rFonts w:ascii="Times New Roman" w:hAnsi="Times New Roman"/>
          <w:color w:val="000000" w:themeColor="text1"/>
          <w:sz w:val="24"/>
        </w:rPr>
        <w:t xml:space="preserve"> in a course on the advice of the instructor concerned.  This usually happens when absences are excessive (more than </w:t>
      </w:r>
      <w:r w:rsidR="00C160A0" w:rsidRPr="00925F2C">
        <w:rPr>
          <w:rFonts w:ascii="Times New Roman" w:hAnsi="Times New Roman"/>
          <w:color w:val="000000" w:themeColor="text1"/>
          <w:sz w:val="24"/>
        </w:rPr>
        <w:t>6</w:t>
      </w:r>
      <w:r w:rsidRPr="00925F2C">
        <w:rPr>
          <w:rFonts w:ascii="Times New Roman" w:hAnsi="Times New Roman"/>
          <w:color w:val="000000" w:themeColor="text1"/>
          <w:sz w:val="24"/>
        </w:rPr>
        <w:t>) or if significant parts of required assignments or lab work are not completed.”</w:t>
      </w:r>
    </w:p>
    <w:p w:rsidR="00A942FA" w:rsidRPr="00925F2C" w:rsidRDefault="00A942FA" w:rsidP="00A942FA">
      <w:pPr>
        <w:rPr>
          <w:rFonts w:ascii="Times New Roman" w:hAnsi="Times New Roman"/>
          <w:color w:val="000000" w:themeColor="text1"/>
          <w:sz w:val="24"/>
        </w:rPr>
      </w:pPr>
    </w:p>
    <w:p w:rsidR="00A942FA" w:rsidRPr="00925F2C" w:rsidRDefault="00A942FA" w:rsidP="00A942FA">
      <w:pPr>
        <w:rPr>
          <w:rFonts w:ascii="Times New Roman" w:hAnsi="Times New Roman"/>
          <w:color w:val="000000" w:themeColor="text1"/>
          <w:sz w:val="24"/>
        </w:rPr>
      </w:pPr>
      <w:r w:rsidRPr="00925F2C">
        <w:rPr>
          <w:rFonts w:ascii="Times New Roman" w:hAnsi="Times New Roman"/>
          <w:color w:val="000000" w:themeColor="text1"/>
          <w:sz w:val="24"/>
        </w:rPr>
        <w:t xml:space="preserve">Student Conduct </w:t>
      </w:r>
    </w:p>
    <w:p w:rsidR="00A942FA" w:rsidRPr="00925F2C" w:rsidRDefault="00A942FA" w:rsidP="00A942FA">
      <w:pPr>
        <w:pStyle w:val="ListParagraph"/>
        <w:numPr>
          <w:ilvl w:val="0"/>
          <w:numId w:val="34"/>
        </w:numPr>
        <w:spacing w:line="240" w:lineRule="auto"/>
        <w:contextualSpacing w:val="0"/>
        <w:rPr>
          <w:rFonts w:ascii="Times New Roman" w:hAnsi="Times New Roman"/>
          <w:color w:val="000000" w:themeColor="text1"/>
          <w:sz w:val="24"/>
        </w:rPr>
      </w:pPr>
      <w:r w:rsidRPr="00925F2C">
        <w:rPr>
          <w:rFonts w:ascii="Times New Roman" w:hAnsi="Times New Roman"/>
          <w:b/>
          <w:bCs/>
          <w:color w:val="000000" w:themeColor="text1"/>
          <w:sz w:val="24"/>
        </w:rPr>
        <w:t>Your responsibility</w:t>
      </w:r>
      <w:r w:rsidRPr="00925F2C">
        <w:rPr>
          <w:rFonts w:ascii="Times New Roman" w:hAnsi="Times New Roman"/>
          <w:color w:val="000000" w:themeColor="text1"/>
          <w:sz w:val="24"/>
        </w:rPr>
        <w:t xml:space="preserve"> as a student is to arrive on time and remain for the duration of scheduled classes and related activities.</w:t>
      </w:r>
    </w:p>
    <w:p w:rsidR="00A942FA" w:rsidRPr="00925F2C" w:rsidRDefault="00A942FA" w:rsidP="00A942FA">
      <w:pPr>
        <w:pStyle w:val="ListParagraph"/>
        <w:numPr>
          <w:ilvl w:val="0"/>
          <w:numId w:val="34"/>
        </w:numPr>
        <w:spacing w:line="240" w:lineRule="auto"/>
        <w:contextualSpacing w:val="0"/>
        <w:rPr>
          <w:rFonts w:ascii="Times New Roman" w:hAnsi="Times New Roman"/>
          <w:color w:val="000000" w:themeColor="text1"/>
          <w:sz w:val="24"/>
        </w:rPr>
      </w:pPr>
      <w:r w:rsidRPr="00925F2C">
        <w:rPr>
          <w:rFonts w:ascii="Times New Roman" w:hAnsi="Times New Roman"/>
          <w:b/>
          <w:bCs/>
          <w:color w:val="000000" w:themeColor="text1"/>
          <w:sz w:val="24"/>
        </w:rPr>
        <w:t>Your responsibility</w:t>
      </w:r>
      <w:r w:rsidRPr="00925F2C">
        <w:rPr>
          <w:rFonts w:ascii="Times New Roman" w:hAnsi="Times New Roman"/>
          <w:color w:val="000000" w:themeColor="text1"/>
          <w:sz w:val="24"/>
        </w:rPr>
        <w:t xml:space="preserve"> as a student is to respect faculty member’s right to enforce the attendance requirements for the course.</w:t>
      </w:r>
    </w:p>
    <w:p w:rsidR="00A942FA" w:rsidRPr="00632507" w:rsidRDefault="00A942FA" w:rsidP="00795A0C">
      <w:pPr>
        <w:pStyle w:val="Heading2"/>
        <w:spacing w:before="0"/>
        <w:rPr>
          <w:rFonts w:ascii="Times New Roman" w:hAnsi="Times New Roman"/>
          <w:b/>
          <w:sz w:val="24"/>
        </w:rPr>
      </w:pPr>
    </w:p>
    <w:p w:rsidR="00A942FA" w:rsidRPr="00632507" w:rsidRDefault="00A942FA" w:rsidP="00A942FA">
      <w:pPr>
        <w:pStyle w:val="ListParagraph"/>
        <w:widowControl w:val="0"/>
        <w:numPr>
          <w:ilvl w:val="0"/>
          <w:numId w:val="38"/>
        </w:numPr>
        <w:autoSpaceDE w:val="0"/>
        <w:autoSpaceDN w:val="0"/>
        <w:adjustRightInd w:val="0"/>
        <w:jc w:val="both"/>
        <w:rPr>
          <w:rFonts w:ascii="Times New Roman" w:hAnsi="Times New Roman"/>
          <w:b/>
          <w:bCs/>
          <w:sz w:val="24"/>
          <w:u w:val="single"/>
        </w:rPr>
      </w:pPr>
      <w:r w:rsidRPr="00632507">
        <w:rPr>
          <w:rFonts w:ascii="Times New Roman" w:hAnsi="Times New Roman"/>
          <w:bCs/>
          <w:sz w:val="24"/>
        </w:rPr>
        <w:t xml:space="preserve">Final examinations will be scheduled by the registrar’s office.  </w:t>
      </w:r>
      <w:r w:rsidRPr="00632507">
        <w:rPr>
          <w:rFonts w:ascii="Times New Roman" w:hAnsi="Times New Roman"/>
          <w:b/>
          <w:bCs/>
          <w:sz w:val="24"/>
          <w:u w:val="single"/>
        </w:rPr>
        <w:t>Do not plan any activities during examination week.</w:t>
      </w:r>
    </w:p>
    <w:p w:rsidR="00C10801" w:rsidRPr="00632507" w:rsidRDefault="00C10801" w:rsidP="00795A0C">
      <w:pPr>
        <w:pStyle w:val="Heading2"/>
        <w:spacing w:before="0"/>
        <w:rPr>
          <w:rFonts w:ascii="Times New Roman" w:hAnsi="Times New Roman"/>
          <w:b/>
          <w:sz w:val="24"/>
        </w:rPr>
      </w:pPr>
    </w:p>
    <w:p w:rsidR="00551D80" w:rsidRPr="00632507" w:rsidRDefault="000A7733" w:rsidP="00795A0C">
      <w:pPr>
        <w:pStyle w:val="Heading2"/>
        <w:spacing w:before="0"/>
        <w:rPr>
          <w:rFonts w:ascii="Times New Roman" w:hAnsi="Times New Roman"/>
          <w:b/>
          <w:sz w:val="24"/>
        </w:rPr>
      </w:pPr>
      <w:r w:rsidRPr="00632507">
        <w:rPr>
          <w:rFonts w:ascii="Times New Roman" w:hAnsi="Times New Roman"/>
          <w:b/>
          <w:sz w:val="24"/>
        </w:rPr>
        <w:t xml:space="preserve">GRADING CRITERIA: </w:t>
      </w:r>
    </w:p>
    <w:p w:rsidR="00F50E4C" w:rsidRPr="00632507" w:rsidRDefault="00F50E4C" w:rsidP="00F50E4C">
      <w:pPr>
        <w:rPr>
          <w:rFonts w:ascii="Times New Roman" w:hAnsi="Times New Roman"/>
          <w:b/>
          <w:sz w:val="24"/>
        </w:rPr>
      </w:pPr>
      <w:r w:rsidRPr="00632507">
        <w:rPr>
          <w:rFonts w:ascii="Times New Roman" w:hAnsi="Times New Roman"/>
          <w:sz w:val="24"/>
        </w:rPr>
        <w:t xml:space="preserve">Please note that Universities will not accept your course for transfer credit </w:t>
      </w:r>
      <w:r w:rsidRPr="00632507">
        <w:rPr>
          <w:rFonts w:ascii="Times New Roman" w:hAnsi="Times New Roman"/>
          <w:b/>
          <w:sz w:val="24"/>
        </w:rPr>
        <w:t>IF</w:t>
      </w:r>
      <w:r w:rsidRPr="00632507">
        <w:rPr>
          <w:rFonts w:ascii="Times New Roman" w:hAnsi="Times New Roman"/>
          <w:sz w:val="24"/>
        </w:rPr>
        <w:t xml:space="preserve"> your grade is </w:t>
      </w:r>
      <w:r w:rsidRPr="00632507">
        <w:rPr>
          <w:rFonts w:ascii="Times New Roman" w:hAnsi="Times New Roman"/>
          <w:b/>
          <w:sz w:val="24"/>
        </w:rPr>
        <w:t>less than C-</w:t>
      </w:r>
      <w:r w:rsidRPr="00632507">
        <w:rPr>
          <w:rFonts w:ascii="Times New Roman" w:hAnsi="Times New Roman"/>
          <w:sz w:val="24"/>
        </w:rPr>
        <w:t xml:space="preserve">. This means </w:t>
      </w:r>
      <w:r w:rsidRPr="00632507">
        <w:rPr>
          <w:rFonts w:ascii="Times New Roman" w:hAnsi="Times New Roman"/>
          <w:b/>
          <w:sz w:val="24"/>
        </w:rPr>
        <w:t>DO NOT GET LESS THAN “C-” IF YOU ARE PLANNING TO TRANSFER TO UNIVERSITY.</w:t>
      </w:r>
    </w:p>
    <w:p w:rsidR="000828CE" w:rsidRPr="00632507" w:rsidRDefault="000828CE" w:rsidP="000828CE">
      <w:pPr>
        <w:rPr>
          <w:rFonts w:ascii="Times New Roman" w:hAnsi="Times New Roman"/>
        </w:rPr>
      </w:pPr>
    </w:p>
    <w:p w:rsidR="00C10801" w:rsidRPr="00632507" w:rsidRDefault="00C10801" w:rsidP="000828C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b/>
                <w:bCs/>
                <w:sz w:val="24"/>
              </w:rPr>
              <w:t>Alpha Grade</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b/>
                <w:bCs/>
                <w:sz w:val="24"/>
              </w:rPr>
              <w:t>4-point Equivalent</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b/>
                <w:bCs/>
                <w:sz w:val="24"/>
              </w:rPr>
              <w:t>Percentage Guidelines</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tcPr>
          <w:p w:rsidR="00C10801" w:rsidRPr="00632507" w:rsidRDefault="00C10801" w:rsidP="00081D53">
            <w:pPr>
              <w:jc w:val="center"/>
              <w:rPr>
                <w:rFonts w:ascii="Times New Roman" w:hAnsi="Times New Roman"/>
                <w:sz w:val="24"/>
              </w:rPr>
            </w:pPr>
            <w:r w:rsidRPr="00632507">
              <w:rPr>
                <w:rFonts w:ascii="Times New Roman" w:hAnsi="Times New Roman"/>
                <w:b/>
                <w:bCs/>
                <w:sz w:val="24"/>
              </w:rPr>
              <w:t>Alpha Grade</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b/>
                <w:bCs/>
                <w:sz w:val="24"/>
              </w:rPr>
              <w:t>4-point Equivalent</w:t>
            </w:r>
          </w:p>
        </w:tc>
        <w:tc>
          <w:tcPr>
            <w:tcW w:w="1440" w:type="dxa"/>
          </w:tcPr>
          <w:p w:rsidR="00C10801" w:rsidRPr="00632507" w:rsidRDefault="00C10801" w:rsidP="00081D53">
            <w:pPr>
              <w:jc w:val="center"/>
              <w:rPr>
                <w:rFonts w:ascii="Times New Roman" w:hAnsi="Times New Roman"/>
                <w:sz w:val="24"/>
              </w:rPr>
            </w:pPr>
            <w:r w:rsidRPr="00632507">
              <w:rPr>
                <w:rFonts w:ascii="Times New Roman" w:hAnsi="Times New Roman"/>
                <w:b/>
                <w:bCs/>
                <w:sz w:val="24"/>
              </w:rPr>
              <w:t>Percentage Guidelines</w:t>
            </w:r>
          </w:p>
        </w:tc>
      </w:tr>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A+</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4.0</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90-100</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C+</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2.3</w:t>
            </w:r>
          </w:p>
        </w:tc>
        <w:tc>
          <w:tcPr>
            <w:tcW w:w="144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67-69</w:t>
            </w:r>
          </w:p>
        </w:tc>
      </w:tr>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A</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4.0</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85-89</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C</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2.0</w:t>
            </w:r>
          </w:p>
        </w:tc>
        <w:tc>
          <w:tcPr>
            <w:tcW w:w="144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63-66</w:t>
            </w:r>
          </w:p>
        </w:tc>
      </w:tr>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A-</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3.7</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80-84</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tcBorders>
              <w:bottom w:val="single" w:sz="4" w:space="0" w:color="000000"/>
            </w:tcBorders>
          </w:tcPr>
          <w:p w:rsidR="00C10801" w:rsidRPr="00632507" w:rsidRDefault="00C10801" w:rsidP="00081D53">
            <w:pPr>
              <w:jc w:val="center"/>
              <w:rPr>
                <w:rFonts w:ascii="Times New Roman" w:hAnsi="Times New Roman"/>
                <w:sz w:val="24"/>
              </w:rPr>
            </w:pPr>
            <w:r w:rsidRPr="00632507">
              <w:rPr>
                <w:rFonts w:ascii="Times New Roman" w:hAnsi="Times New Roman"/>
                <w:sz w:val="24"/>
              </w:rPr>
              <w:t>C-</w:t>
            </w:r>
          </w:p>
        </w:tc>
        <w:tc>
          <w:tcPr>
            <w:tcW w:w="1620" w:type="dxa"/>
            <w:tcBorders>
              <w:bottom w:val="single" w:sz="4" w:space="0" w:color="000000"/>
            </w:tcBorders>
          </w:tcPr>
          <w:p w:rsidR="00C10801" w:rsidRPr="00632507" w:rsidRDefault="00C10801" w:rsidP="00081D53">
            <w:pPr>
              <w:jc w:val="center"/>
              <w:rPr>
                <w:rFonts w:ascii="Times New Roman" w:hAnsi="Times New Roman"/>
                <w:sz w:val="24"/>
              </w:rPr>
            </w:pPr>
            <w:r w:rsidRPr="00632507">
              <w:rPr>
                <w:rFonts w:ascii="Times New Roman" w:hAnsi="Times New Roman"/>
                <w:sz w:val="24"/>
              </w:rPr>
              <w:t>1.7</w:t>
            </w:r>
          </w:p>
        </w:tc>
        <w:tc>
          <w:tcPr>
            <w:tcW w:w="1440" w:type="dxa"/>
            <w:tcBorders>
              <w:bottom w:val="single" w:sz="4" w:space="0" w:color="000000"/>
            </w:tcBorders>
          </w:tcPr>
          <w:p w:rsidR="00C10801" w:rsidRPr="00632507" w:rsidRDefault="00C10801" w:rsidP="00081D53">
            <w:pPr>
              <w:jc w:val="center"/>
              <w:rPr>
                <w:rFonts w:ascii="Times New Roman" w:hAnsi="Times New Roman"/>
                <w:sz w:val="24"/>
              </w:rPr>
            </w:pPr>
            <w:r w:rsidRPr="00632507">
              <w:rPr>
                <w:rFonts w:ascii="Times New Roman" w:hAnsi="Times New Roman"/>
                <w:sz w:val="24"/>
              </w:rPr>
              <w:t>60-62</w:t>
            </w:r>
          </w:p>
        </w:tc>
      </w:tr>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B+</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3.3</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77-79</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D+</w:t>
            </w:r>
          </w:p>
        </w:tc>
        <w:tc>
          <w:tcPr>
            <w:tcW w:w="1620"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1.3</w:t>
            </w:r>
          </w:p>
        </w:tc>
        <w:tc>
          <w:tcPr>
            <w:tcW w:w="1440"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55-59</w:t>
            </w:r>
          </w:p>
        </w:tc>
      </w:tr>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B</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3.0</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73-76</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D</w:t>
            </w:r>
          </w:p>
        </w:tc>
        <w:tc>
          <w:tcPr>
            <w:tcW w:w="1620"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1.0</w:t>
            </w:r>
          </w:p>
        </w:tc>
        <w:tc>
          <w:tcPr>
            <w:tcW w:w="1440"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50-54</w:t>
            </w:r>
          </w:p>
        </w:tc>
      </w:tr>
      <w:tr w:rsidR="00C10801" w:rsidRPr="00632507" w:rsidTr="00081D53">
        <w:tc>
          <w:tcPr>
            <w:tcW w:w="1548"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B-</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2.7</w:t>
            </w:r>
          </w:p>
        </w:tc>
        <w:tc>
          <w:tcPr>
            <w:tcW w:w="1620" w:type="dxa"/>
          </w:tcPr>
          <w:p w:rsidR="00C10801" w:rsidRPr="00632507" w:rsidRDefault="00C10801" w:rsidP="00081D53">
            <w:pPr>
              <w:jc w:val="center"/>
              <w:rPr>
                <w:rFonts w:ascii="Times New Roman" w:hAnsi="Times New Roman"/>
                <w:sz w:val="24"/>
              </w:rPr>
            </w:pPr>
            <w:r w:rsidRPr="00632507">
              <w:rPr>
                <w:rFonts w:ascii="Times New Roman" w:hAnsi="Times New Roman"/>
                <w:sz w:val="24"/>
              </w:rPr>
              <w:t>70-72</w:t>
            </w:r>
          </w:p>
        </w:tc>
        <w:tc>
          <w:tcPr>
            <w:tcW w:w="236" w:type="dxa"/>
            <w:shd w:val="pct50" w:color="auto" w:fill="auto"/>
          </w:tcPr>
          <w:p w:rsidR="00C10801" w:rsidRPr="00632507" w:rsidRDefault="00C10801" w:rsidP="00081D53">
            <w:pPr>
              <w:jc w:val="center"/>
              <w:rPr>
                <w:rFonts w:ascii="Times New Roman" w:hAnsi="Times New Roman"/>
                <w:sz w:val="24"/>
              </w:rPr>
            </w:pPr>
          </w:p>
        </w:tc>
        <w:tc>
          <w:tcPr>
            <w:tcW w:w="1384"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F</w:t>
            </w:r>
          </w:p>
        </w:tc>
        <w:tc>
          <w:tcPr>
            <w:tcW w:w="1620"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0.0</w:t>
            </w:r>
          </w:p>
        </w:tc>
        <w:tc>
          <w:tcPr>
            <w:tcW w:w="1440" w:type="dxa"/>
            <w:shd w:val="pct15" w:color="auto" w:fill="auto"/>
          </w:tcPr>
          <w:p w:rsidR="00C10801" w:rsidRPr="00632507" w:rsidRDefault="00C10801" w:rsidP="00081D53">
            <w:pPr>
              <w:jc w:val="center"/>
              <w:rPr>
                <w:rFonts w:ascii="Times New Roman" w:hAnsi="Times New Roman"/>
                <w:sz w:val="24"/>
              </w:rPr>
            </w:pPr>
            <w:r w:rsidRPr="00632507">
              <w:rPr>
                <w:rFonts w:ascii="Times New Roman" w:hAnsi="Times New Roman"/>
                <w:sz w:val="24"/>
              </w:rPr>
              <w:t>00-49</w:t>
            </w:r>
          </w:p>
        </w:tc>
      </w:tr>
    </w:tbl>
    <w:p w:rsidR="00925F2C" w:rsidRPr="00632507" w:rsidRDefault="00925F2C" w:rsidP="00A41513">
      <w:pPr>
        <w:rPr>
          <w:rFonts w:ascii="Times New Roman" w:hAnsi="Times New Roman"/>
          <w:b/>
          <w:sz w:val="20"/>
          <w:szCs w:val="20"/>
        </w:rPr>
      </w:pPr>
    </w:p>
    <w:p w:rsidR="00CB0D06" w:rsidRPr="00632507" w:rsidRDefault="00CB0D06" w:rsidP="00A41513">
      <w:pPr>
        <w:rPr>
          <w:rFonts w:ascii="Times New Roman" w:hAnsi="Times New Roman"/>
          <w:b/>
          <w:sz w:val="20"/>
          <w:szCs w:val="20"/>
        </w:rPr>
      </w:pPr>
    </w:p>
    <w:p w:rsidR="00CB0D06" w:rsidRPr="00632507" w:rsidRDefault="00CB0D06" w:rsidP="00A41513">
      <w:pPr>
        <w:rPr>
          <w:rFonts w:ascii="Times New Roman" w:hAnsi="Times New Roman"/>
          <w:b/>
          <w:sz w:val="20"/>
          <w:szCs w:val="20"/>
        </w:rPr>
      </w:pPr>
    </w:p>
    <w:p w:rsidR="00F50E4C" w:rsidRPr="00632507" w:rsidRDefault="00A31D5B" w:rsidP="00A41513">
      <w:pPr>
        <w:rPr>
          <w:rFonts w:ascii="Times New Roman" w:hAnsi="Times New Roman"/>
          <w:sz w:val="24"/>
        </w:rPr>
      </w:pPr>
      <w:r w:rsidRPr="00632507">
        <w:rPr>
          <w:rFonts w:ascii="Times New Roman" w:hAnsi="Times New Roman"/>
          <w:b/>
          <w:sz w:val="24"/>
        </w:rPr>
        <w:t>COURSE SCHEDULE / TENTATIVE TIMELINE</w:t>
      </w:r>
    </w:p>
    <w:tbl>
      <w:tblPr>
        <w:tblStyle w:val="TableGrid"/>
        <w:tblW w:w="0" w:type="auto"/>
        <w:tblLook w:val="04A0" w:firstRow="1" w:lastRow="0" w:firstColumn="1" w:lastColumn="0" w:noHBand="0" w:noVBand="1"/>
      </w:tblPr>
      <w:tblGrid>
        <w:gridCol w:w="1617"/>
        <w:gridCol w:w="1556"/>
        <w:gridCol w:w="1990"/>
        <w:gridCol w:w="1517"/>
        <w:gridCol w:w="1756"/>
        <w:gridCol w:w="1364"/>
      </w:tblGrid>
      <w:tr w:rsidR="00F22209" w:rsidRPr="00632507" w:rsidTr="00EB5799">
        <w:tc>
          <w:tcPr>
            <w:tcW w:w="1556"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Dates</w:t>
            </w:r>
          </w:p>
          <w:p w:rsidR="00F22209" w:rsidRPr="00632507" w:rsidRDefault="00F22209" w:rsidP="00EB5799">
            <w:pPr>
              <w:rPr>
                <w:rFonts w:ascii="Times New Roman" w:hAnsi="Times New Roman"/>
                <w:sz w:val="24"/>
              </w:rPr>
            </w:pPr>
            <w:r w:rsidRPr="00632507">
              <w:rPr>
                <w:rFonts w:ascii="Times New Roman" w:hAnsi="Times New Roman"/>
                <w:sz w:val="24"/>
              </w:rPr>
              <w:t xml:space="preserve">BA 1050 </w:t>
            </w:r>
          </w:p>
        </w:tc>
        <w:tc>
          <w:tcPr>
            <w:tcW w:w="1570"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Content</w:t>
            </w:r>
          </w:p>
        </w:tc>
        <w:tc>
          <w:tcPr>
            <w:tcW w:w="1848"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*Lessons/Sections</w:t>
            </w:r>
          </w:p>
        </w:tc>
        <w:tc>
          <w:tcPr>
            <w:tcW w:w="1548"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Assigned Practice Questions</w:t>
            </w:r>
          </w:p>
        </w:tc>
        <w:tc>
          <w:tcPr>
            <w:tcW w:w="1703"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Labs</w:t>
            </w:r>
          </w:p>
        </w:tc>
        <w:tc>
          <w:tcPr>
            <w:tcW w:w="1351"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Exams</w:t>
            </w:r>
          </w:p>
        </w:tc>
      </w:tr>
      <w:tr w:rsidR="00F22209" w:rsidRPr="00632507" w:rsidTr="00EB5799">
        <w:tc>
          <w:tcPr>
            <w:tcW w:w="1556" w:type="dxa"/>
          </w:tcPr>
          <w:p w:rsidR="00F22209" w:rsidRPr="00632507" w:rsidRDefault="00BB3BCC" w:rsidP="00EB5799">
            <w:pPr>
              <w:rPr>
                <w:rFonts w:ascii="Times New Roman" w:hAnsi="Times New Roman"/>
                <w:sz w:val="24"/>
              </w:rPr>
            </w:pPr>
            <w:r w:rsidRPr="00632507">
              <w:rPr>
                <w:rFonts w:ascii="Times New Roman" w:hAnsi="Times New Roman"/>
                <w:sz w:val="24"/>
              </w:rPr>
              <w:t>Sept. 5</w:t>
            </w:r>
            <w:r w:rsidR="00F22209" w:rsidRPr="00632507">
              <w:rPr>
                <w:rFonts w:ascii="Times New Roman" w:hAnsi="Times New Roman"/>
                <w:sz w:val="24"/>
                <w:vertAlign w:val="superscript"/>
              </w:rPr>
              <w:t>th</w:t>
            </w:r>
            <w:r w:rsidR="00F22209" w:rsidRPr="00632507">
              <w:rPr>
                <w:rFonts w:ascii="Times New Roman" w:hAnsi="Times New Roman"/>
                <w:sz w:val="24"/>
              </w:rPr>
              <w:t xml:space="preserve"> </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Introduction</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7</w:t>
            </w:r>
          </w:p>
        </w:tc>
        <w:tc>
          <w:tcPr>
            <w:tcW w:w="1570" w:type="dxa"/>
          </w:tcPr>
          <w:p w:rsidR="00F22209" w:rsidRPr="00632507" w:rsidRDefault="00F22209" w:rsidP="00EB5799">
            <w:pPr>
              <w:rPr>
                <w:rFonts w:ascii="Times New Roman" w:hAnsi="Times New Roman"/>
                <w:b/>
                <w:sz w:val="24"/>
              </w:rPr>
            </w:pPr>
            <w:r w:rsidRPr="00632507">
              <w:rPr>
                <w:rFonts w:ascii="Times New Roman" w:hAnsi="Times New Roman"/>
                <w:b/>
                <w:sz w:val="24"/>
              </w:rPr>
              <w:t>Module 1</w:t>
            </w:r>
          </w:p>
          <w:p w:rsidR="00F22209" w:rsidRPr="00632507" w:rsidRDefault="00F22209" w:rsidP="00EB5799">
            <w:pPr>
              <w:rPr>
                <w:rFonts w:ascii="Times New Roman" w:hAnsi="Times New Roman"/>
                <w:sz w:val="24"/>
              </w:rPr>
            </w:pPr>
            <w:r w:rsidRPr="00632507">
              <w:rPr>
                <w:rFonts w:ascii="Times New Roman" w:hAnsi="Times New Roman"/>
                <w:sz w:val="24"/>
              </w:rPr>
              <w:t>Chapter 8</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8.1 </w:t>
            </w:r>
          </w:p>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1</w:t>
            </w:r>
            <w:r w:rsidR="00BB3BCC" w:rsidRPr="00632507">
              <w:rPr>
                <w:rFonts w:ascii="Times New Roman" w:hAnsi="Times New Roman"/>
                <w:sz w:val="24"/>
              </w:rPr>
              <w:t>0</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8.1</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1</w:t>
            </w:r>
            <w:r w:rsidR="00BB3BCC" w:rsidRPr="00632507">
              <w:rPr>
                <w:rFonts w:ascii="Times New Roman" w:hAnsi="Times New Roman"/>
                <w:sz w:val="24"/>
              </w:rPr>
              <w:t>2</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8.2</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1-44</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#1</w:t>
            </w:r>
          </w:p>
          <w:p w:rsidR="00F22209" w:rsidRPr="00632507" w:rsidRDefault="00F22209" w:rsidP="00EB5799">
            <w:pPr>
              <w:rPr>
                <w:rFonts w:ascii="Times New Roman" w:hAnsi="Times New Roman"/>
                <w:sz w:val="24"/>
              </w:rPr>
            </w:pPr>
            <w:r w:rsidRPr="00632507">
              <w:rPr>
                <w:rFonts w:ascii="Times New Roman" w:hAnsi="Times New Roman"/>
                <w:sz w:val="24"/>
              </w:rPr>
              <w:t>(8.1, 8.2)</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14</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8.3</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1</w:t>
            </w:r>
            <w:r w:rsidR="00BB3BCC" w:rsidRPr="00632507">
              <w:rPr>
                <w:rFonts w:ascii="Times New Roman" w:hAnsi="Times New Roman"/>
                <w:sz w:val="24"/>
              </w:rPr>
              <w:t>7</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8.3</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September </w:t>
            </w:r>
            <w:r w:rsidR="00BB3BCC" w:rsidRPr="00632507">
              <w:rPr>
                <w:rFonts w:ascii="Times New Roman" w:hAnsi="Times New Roman"/>
                <w:sz w:val="24"/>
              </w:rPr>
              <w:t>19</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8.4</w:t>
            </w:r>
          </w:p>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1-26</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#2</w:t>
            </w:r>
          </w:p>
          <w:p w:rsidR="00F22209" w:rsidRPr="00632507" w:rsidRDefault="00F22209" w:rsidP="00EB5799">
            <w:pPr>
              <w:rPr>
                <w:rFonts w:ascii="Times New Roman" w:hAnsi="Times New Roman"/>
                <w:sz w:val="24"/>
              </w:rPr>
            </w:pPr>
            <w:r w:rsidRPr="00632507">
              <w:rPr>
                <w:rFonts w:ascii="Times New Roman" w:hAnsi="Times New Roman"/>
                <w:sz w:val="24"/>
              </w:rPr>
              <w:t>(8.3, 8.4)</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21</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8.4</w:t>
            </w:r>
          </w:p>
          <w:p w:rsidR="00F22209" w:rsidRPr="00632507" w:rsidRDefault="00F22209" w:rsidP="00EB5799">
            <w:pPr>
              <w:rPr>
                <w:rFonts w:ascii="Times New Roman" w:hAnsi="Times New Roman"/>
                <w:sz w:val="24"/>
              </w:rPr>
            </w:pPr>
            <w:r w:rsidRPr="00632507">
              <w:rPr>
                <w:rFonts w:ascii="Times New Roman" w:hAnsi="Times New Roman"/>
                <w:sz w:val="24"/>
              </w:rPr>
              <w:t>Chapter 8 Review</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1-26</w:t>
            </w:r>
          </w:p>
        </w:tc>
        <w:tc>
          <w:tcPr>
            <w:tcW w:w="1703" w:type="dxa"/>
            <w:shd w:val="clear" w:color="auto" w:fill="auto"/>
          </w:tcPr>
          <w:p w:rsidR="00F22209" w:rsidRPr="00632507" w:rsidRDefault="00F22209" w:rsidP="00EB5799">
            <w:pPr>
              <w:rPr>
                <w:rFonts w:ascii="Times New Roman" w:hAnsi="Times New Roman"/>
                <w:sz w:val="24"/>
              </w:rPr>
            </w:pPr>
          </w:p>
        </w:tc>
        <w:tc>
          <w:tcPr>
            <w:tcW w:w="1351" w:type="dxa"/>
            <w:shd w:val="clear" w:color="auto" w:fill="FFFFFF" w:themeFill="background1"/>
          </w:tcPr>
          <w:p w:rsidR="00F22209" w:rsidRPr="00632507" w:rsidRDefault="00F22209" w:rsidP="00EB5799">
            <w:pPr>
              <w:rPr>
                <w:rFonts w:ascii="Times New Roman" w:hAnsi="Times New Roman"/>
                <w:b/>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2</w:t>
            </w:r>
            <w:r w:rsidR="00BB3BCC" w:rsidRPr="00632507">
              <w:rPr>
                <w:rFonts w:ascii="Times New Roman" w:hAnsi="Times New Roman"/>
                <w:sz w:val="24"/>
              </w:rPr>
              <w:t>4</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8</w:t>
            </w:r>
          </w:p>
        </w:tc>
        <w:tc>
          <w:tcPr>
            <w:tcW w:w="1848" w:type="dxa"/>
          </w:tcPr>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shd w:val="clear" w:color="auto" w:fill="95B3D7" w:themeFill="accent1" w:themeFillTint="99"/>
          </w:tcPr>
          <w:p w:rsidR="00F22209" w:rsidRPr="00632507" w:rsidRDefault="00F22209" w:rsidP="00EB5799">
            <w:pPr>
              <w:rPr>
                <w:rFonts w:ascii="Times New Roman" w:hAnsi="Times New Roman"/>
                <w:sz w:val="24"/>
              </w:rPr>
            </w:pPr>
            <w:r w:rsidRPr="00632507">
              <w:rPr>
                <w:rFonts w:ascii="Times New Roman" w:hAnsi="Times New Roman"/>
                <w:b/>
                <w:sz w:val="24"/>
              </w:rPr>
              <w:t>Simple Interest Exam (10%)</w:t>
            </w: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2</w:t>
            </w:r>
            <w:r w:rsidR="00BB3BCC" w:rsidRPr="00632507">
              <w:rPr>
                <w:rFonts w:ascii="Times New Roman" w:hAnsi="Times New Roman"/>
                <w:sz w:val="24"/>
              </w:rPr>
              <w:t>6</w:t>
            </w:r>
          </w:p>
        </w:tc>
        <w:tc>
          <w:tcPr>
            <w:tcW w:w="1570" w:type="dxa"/>
          </w:tcPr>
          <w:p w:rsidR="00F22209" w:rsidRPr="00632507" w:rsidRDefault="00F22209" w:rsidP="00EB5799">
            <w:pPr>
              <w:rPr>
                <w:rFonts w:ascii="Times New Roman" w:hAnsi="Times New Roman"/>
                <w:b/>
                <w:sz w:val="24"/>
              </w:rPr>
            </w:pPr>
            <w:r w:rsidRPr="00632507">
              <w:rPr>
                <w:rFonts w:ascii="Times New Roman" w:hAnsi="Times New Roman"/>
                <w:b/>
                <w:sz w:val="24"/>
              </w:rPr>
              <w:t>Module 2</w:t>
            </w:r>
          </w:p>
          <w:p w:rsidR="00F22209" w:rsidRPr="00632507" w:rsidRDefault="00F22209" w:rsidP="00EB5799">
            <w:pPr>
              <w:rPr>
                <w:rFonts w:ascii="Times New Roman" w:hAnsi="Times New Roman"/>
                <w:sz w:val="24"/>
              </w:rPr>
            </w:pPr>
            <w:r w:rsidRPr="00632507">
              <w:rPr>
                <w:rFonts w:ascii="Times New Roman" w:hAnsi="Times New Roman"/>
                <w:sz w:val="24"/>
              </w:rPr>
              <w:t>Chapter 9</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9.1/9.2</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1-14</w:t>
            </w:r>
          </w:p>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September 28</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9.2/9.3</w:t>
            </w:r>
          </w:p>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1-26</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#3</w:t>
            </w:r>
          </w:p>
          <w:p w:rsidR="00F22209" w:rsidRPr="00632507" w:rsidRDefault="00F22209" w:rsidP="00EB5799">
            <w:pPr>
              <w:rPr>
                <w:rFonts w:ascii="Times New Roman" w:hAnsi="Times New Roman"/>
                <w:sz w:val="24"/>
              </w:rPr>
            </w:pPr>
            <w:r w:rsidRPr="00632507">
              <w:rPr>
                <w:rFonts w:ascii="Times New Roman" w:hAnsi="Times New Roman"/>
                <w:sz w:val="24"/>
              </w:rPr>
              <w:t>(9.1, 9.2, 9.3 )</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October </w:t>
            </w:r>
            <w:r w:rsidR="00BB3BCC" w:rsidRPr="00632507">
              <w:rPr>
                <w:rFonts w:ascii="Times New Roman" w:hAnsi="Times New Roman"/>
                <w:sz w:val="24"/>
              </w:rPr>
              <w:t>1</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9.4</w:t>
            </w:r>
          </w:p>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1-26</w:t>
            </w:r>
          </w:p>
        </w:tc>
        <w:tc>
          <w:tcPr>
            <w:tcW w:w="1703" w:type="dxa"/>
            <w:shd w:val="clear" w:color="auto" w:fill="FFFFFF" w:themeFill="background1"/>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October </w:t>
            </w:r>
            <w:r w:rsidR="00BB3BCC" w:rsidRPr="00632507">
              <w:rPr>
                <w:rFonts w:ascii="Times New Roman" w:hAnsi="Times New Roman"/>
                <w:sz w:val="24"/>
              </w:rPr>
              <w:t>3</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9.4/9.5</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1-26</w:t>
            </w:r>
          </w:p>
          <w:p w:rsidR="00F22209" w:rsidRPr="00632507" w:rsidRDefault="00F22209" w:rsidP="00EB5799">
            <w:pPr>
              <w:rPr>
                <w:rFonts w:ascii="Times New Roman" w:hAnsi="Times New Roman"/>
                <w:sz w:val="24"/>
              </w:rPr>
            </w:pPr>
            <w:r w:rsidRPr="00632507">
              <w:rPr>
                <w:rFonts w:ascii="Times New Roman" w:hAnsi="Times New Roman"/>
                <w:sz w:val="24"/>
              </w:rPr>
              <w:t>1-14</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5</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9.5</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1-14</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#4</w:t>
            </w:r>
          </w:p>
          <w:p w:rsidR="00F22209" w:rsidRPr="00632507" w:rsidRDefault="00F22209" w:rsidP="00EB5799">
            <w:pPr>
              <w:rPr>
                <w:rFonts w:ascii="Times New Roman" w:hAnsi="Times New Roman"/>
                <w:sz w:val="24"/>
              </w:rPr>
            </w:pPr>
            <w:r w:rsidRPr="00632507">
              <w:rPr>
                <w:rFonts w:ascii="Times New Roman" w:hAnsi="Times New Roman"/>
                <w:sz w:val="24"/>
              </w:rPr>
              <w:t>(9.4, 9.5)</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lastRenderedPageBreak/>
              <w:t>October 8</w:t>
            </w:r>
          </w:p>
          <w:p w:rsidR="00F22209" w:rsidRPr="00632507" w:rsidRDefault="00F22209" w:rsidP="00EB5799">
            <w:pPr>
              <w:rPr>
                <w:rFonts w:ascii="Times New Roman" w:hAnsi="Times New Roman"/>
                <w:sz w:val="24"/>
              </w:rPr>
            </w:pPr>
            <w:r w:rsidRPr="00632507">
              <w:rPr>
                <w:rFonts w:ascii="Times New Roman" w:hAnsi="Times New Roman"/>
                <w:b/>
                <w:sz w:val="24"/>
              </w:rPr>
              <w:t>Thanksgiving</w:t>
            </w:r>
          </w:p>
        </w:tc>
        <w:tc>
          <w:tcPr>
            <w:tcW w:w="1570" w:type="dxa"/>
            <w:shd w:val="clear" w:color="auto" w:fill="FFFF00"/>
          </w:tcPr>
          <w:p w:rsidR="00F22209" w:rsidRPr="00632507" w:rsidRDefault="00F22209" w:rsidP="00EB5799">
            <w:pPr>
              <w:rPr>
                <w:rFonts w:ascii="Times New Roman" w:hAnsi="Times New Roman"/>
                <w:sz w:val="24"/>
              </w:rPr>
            </w:pPr>
            <w:r w:rsidRPr="00632507">
              <w:rPr>
                <w:rFonts w:ascii="Times New Roman" w:hAnsi="Times New Roman"/>
                <w:sz w:val="24"/>
              </w:rPr>
              <w:t>NO CLASSES</w:t>
            </w:r>
          </w:p>
        </w:tc>
        <w:tc>
          <w:tcPr>
            <w:tcW w:w="1848" w:type="dxa"/>
          </w:tcPr>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p>
        </w:tc>
        <w:tc>
          <w:tcPr>
            <w:tcW w:w="1703" w:type="dxa"/>
            <w:shd w:val="clear" w:color="auto" w:fill="FFFFFF" w:themeFill="background1"/>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1</w:t>
            </w:r>
            <w:r w:rsidR="00BB3BCC" w:rsidRPr="00632507">
              <w:rPr>
                <w:rFonts w:ascii="Times New Roman" w:hAnsi="Times New Roman"/>
                <w:sz w:val="24"/>
              </w:rPr>
              <w:t>0</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9.6</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1-16</w:t>
            </w:r>
          </w:p>
        </w:tc>
        <w:tc>
          <w:tcPr>
            <w:tcW w:w="1703" w:type="dxa"/>
            <w:shd w:val="clear" w:color="auto" w:fill="FFFFFF" w:themeFill="background1"/>
          </w:tcPr>
          <w:p w:rsidR="00F22209" w:rsidRPr="00632507" w:rsidRDefault="00F22209" w:rsidP="00EB5799">
            <w:pPr>
              <w:rPr>
                <w:rFonts w:ascii="Times New Roman" w:hAnsi="Times New Roman"/>
                <w:sz w:val="24"/>
              </w:rPr>
            </w:pPr>
          </w:p>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12</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9.7</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1-22</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1</w:t>
            </w:r>
            <w:r w:rsidR="00BB3BCC" w:rsidRPr="00632507">
              <w:rPr>
                <w:rFonts w:ascii="Times New Roman" w:hAnsi="Times New Roman"/>
                <w:sz w:val="24"/>
              </w:rPr>
              <w:t>5</w:t>
            </w:r>
          </w:p>
        </w:tc>
        <w:tc>
          <w:tcPr>
            <w:tcW w:w="1570" w:type="dxa"/>
            <w:shd w:val="clear" w:color="auto" w:fill="FFFFFF" w:themeFill="background1"/>
          </w:tcPr>
          <w:p w:rsidR="00F22209" w:rsidRPr="00632507" w:rsidRDefault="00F22209" w:rsidP="00EB5799">
            <w:pPr>
              <w:rPr>
                <w:rFonts w:ascii="Times New Roman" w:hAnsi="Times New Roman"/>
                <w:sz w:val="24"/>
              </w:rPr>
            </w:pPr>
            <w:r w:rsidRPr="00632507">
              <w:rPr>
                <w:rFonts w:ascii="Times New Roman" w:hAnsi="Times New Roman"/>
                <w:sz w:val="24"/>
              </w:rPr>
              <w:t>Chapter 9</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9.8</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1-18</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1</w:t>
            </w:r>
            <w:r w:rsidR="00BB3BCC" w:rsidRPr="00632507">
              <w:rPr>
                <w:rFonts w:ascii="Times New Roman" w:hAnsi="Times New Roman"/>
                <w:sz w:val="24"/>
              </w:rPr>
              <w:t>7</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9.8</w:t>
            </w:r>
          </w:p>
          <w:p w:rsidR="00F22209" w:rsidRPr="00632507" w:rsidRDefault="00F22209" w:rsidP="00EB5799">
            <w:pPr>
              <w:rPr>
                <w:rFonts w:ascii="Times New Roman" w:hAnsi="Times New Roman"/>
                <w:sz w:val="24"/>
              </w:rPr>
            </w:pPr>
            <w:r w:rsidRPr="00632507">
              <w:rPr>
                <w:rFonts w:ascii="Times New Roman" w:hAnsi="Times New Roman"/>
                <w:sz w:val="24"/>
              </w:rPr>
              <w:t>Chapter 9 Review</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1-18</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#5</w:t>
            </w:r>
          </w:p>
          <w:p w:rsidR="00F22209" w:rsidRPr="00632507" w:rsidRDefault="00F22209" w:rsidP="00EB5799">
            <w:pPr>
              <w:rPr>
                <w:rFonts w:ascii="Times New Roman" w:hAnsi="Times New Roman"/>
                <w:sz w:val="24"/>
              </w:rPr>
            </w:pPr>
            <w:r w:rsidRPr="00632507">
              <w:rPr>
                <w:rFonts w:ascii="Times New Roman" w:hAnsi="Times New Roman"/>
                <w:sz w:val="24"/>
              </w:rPr>
              <w:t>(9.6, 9.7, 9.8)</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19</w:t>
            </w:r>
          </w:p>
        </w:tc>
        <w:tc>
          <w:tcPr>
            <w:tcW w:w="1570" w:type="dxa"/>
          </w:tcPr>
          <w:p w:rsidR="00F22209" w:rsidRPr="00632507" w:rsidRDefault="00F22209" w:rsidP="00EB5799">
            <w:pPr>
              <w:rPr>
                <w:rFonts w:ascii="Times New Roman" w:hAnsi="Times New Roman"/>
                <w:b/>
                <w:sz w:val="24"/>
              </w:rPr>
            </w:pPr>
            <w:r w:rsidRPr="00632507">
              <w:rPr>
                <w:rFonts w:ascii="Times New Roman" w:hAnsi="Times New Roman"/>
                <w:b/>
                <w:sz w:val="24"/>
              </w:rPr>
              <w:t>Module 3</w:t>
            </w:r>
          </w:p>
          <w:p w:rsidR="00F22209" w:rsidRPr="00632507" w:rsidRDefault="00F22209" w:rsidP="00EB5799">
            <w:pPr>
              <w:rPr>
                <w:rFonts w:ascii="Times New Roman" w:hAnsi="Times New Roman"/>
                <w:sz w:val="24"/>
              </w:rPr>
            </w:pPr>
            <w:r w:rsidRPr="00632507">
              <w:rPr>
                <w:rFonts w:ascii="Times New Roman" w:hAnsi="Times New Roman"/>
                <w:sz w:val="24"/>
              </w:rPr>
              <w:t>Chapter 10</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10.1/10.2</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1-10</w:t>
            </w:r>
          </w:p>
          <w:p w:rsidR="00F22209" w:rsidRPr="00632507" w:rsidRDefault="00F22209" w:rsidP="00EB5799">
            <w:pPr>
              <w:rPr>
                <w:rFonts w:ascii="Times New Roman" w:hAnsi="Times New Roman"/>
                <w:sz w:val="24"/>
              </w:rPr>
            </w:pPr>
            <w:r w:rsidRPr="00632507">
              <w:rPr>
                <w:rFonts w:ascii="Times New Roman" w:hAnsi="Times New Roman"/>
                <w:sz w:val="24"/>
              </w:rPr>
              <w:t>1-28</w:t>
            </w:r>
          </w:p>
        </w:tc>
        <w:tc>
          <w:tcPr>
            <w:tcW w:w="1703" w:type="dxa"/>
          </w:tcPr>
          <w:p w:rsidR="00F22209" w:rsidRPr="00632507" w:rsidRDefault="00F22209" w:rsidP="00EB5799">
            <w:pPr>
              <w:rPr>
                <w:rFonts w:ascii="Times New Roman" w:hAnsi="Times New Roman"/>
                <w:sz w:val="24"/>
              </w:rPr>
            </w:pPr>
          </w:p>
        </w:tc>
        <w:tc>
          <w:tcPr>
            <w:tcW w:w="1351" w:type="dxa"/>
            <w:shd w:val="clear" w:color="auto" w:fill="FFFFFF" w:themeFill="background1"/>
          </w:tcPr>
          <w:p w:rsidR="00F22209" w:rsidRPr="00632507" w:rsidRDefault="00F22209" w:rsidP="00EB5799">
            <w:pPr>
              <w:rPr>
                <w:rFonts w:ascii="Times New Roman" w:hAnsi="Times New Roman"/>
                <w:b/>
                <w:sz w:val="24"/>
              </w:rPr>
            </w:pPr>
          </w:p>
        </w:tc>
      </w:tr>
      <w:tr w:rsidR="00F22209" w:rsidRPr="00632507" w:rsidTr="00EB5799">
        <w:tc>
          <w:tcPr>
            <w:tcW w:w="1556"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Dates</w:t>
            </w:r>
          </w:p>
        </w:tc>
        <w:tc>
          <w:tcPr>
            <w:tcW w:w="1570"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Content</w:t>
            </w:r>
          </w:p>
        </w:tc>
        <w:tc>
          <w:tcPr>
            <w:tcW w:w="1848"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Lessons/Sections</w:t>
            </w:r>
          </w:p>
        </w:tc>
        <w:tc>
          <w:tcPr>
            <w:tcW w:w="1548"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Assigned Practice Questions</w:t>
            </w:r>
          </w:p>
        </w:tc>
        <w:tc>
          <w:tcPr>
            <w:tcW w:w="1703"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Labs</w:t>
            </w:r>
          </w:p>
        </w:tc>
        <w:tc>
          <w:tcPr>
            <w:tcW w:w="1351" w:type="dxa"/>
            <w:shd w:val="clear" w:color="auto" w:fill="CCC0D9" w:themeFill="accent4" w:themeFillTint="66"/>
          </w:tcPr>
          <w:p w:rsidR="00F22209" w:rsidRPr="00632507" w:rsidRDefault="00F22209" w:rsidP="00EB5799">
            <w:pPr>
              <w:rPr>
                <w:rFonts w:ascii="Times New Roman" w:hAnsi="Times New Roman"/>
                <w:sz w:val="24"/>
              </w:rPr>
            </w:pPr>
            <w:r w:rsidRPr="00632507">
              <w:rPr>
                <w:rFonts w:ascii="Times New Roman" w:hAnsi="Times New Roman"/>
                <w:sz w:val="24"/>
              </w:rPr>
              <w:t>Exams</w:t>
            </w: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2</w:t>
            </w:r>
            <w:r w:rsidR="00BB3BCC" w:rsidRPr="00632507">
              <w:rPr>
                <w:rFonts w:ascii="Times New Roman" w:hAnsi="Times New Roman"/>
                <w:sz w:val="24"/>
              </w:rPr>
              <w:t>2</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9</w:t>
            </w:r>
          </w:p>
          <w:p w:rsidR="00F22209" w:rsidRPr="00632507" w:rsidRDefault="00F22209" w:rsidP="00EB5799">
            <w:pPr>
              <w:rPr>
                <w:rFonts w:ascii="Times New Roman" w:hAnsi="Times New Roman"/>
                <w:b/>
                <w:sz w:val="24"/>
              </w:rPr>
            </w:pPr>
          </w:p>
        </w:tc>
        <w:tc>
          <w:tcPr>
            <w:tcW w:w="1848" w:type="dxa"/>
          </w:tcPr>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shd w:val="clear" w:color="auto" w:fill="95B3D7" w:themeFill="accent1" w:themeFillTint="99"/>
          </w:tcPr>
          <w:p w:rsidR="00F22209" w:rsidRPr="00632507" w:rsidRDefault="00F22209" w:rsidP="00EB5799">
            <w:pPr>
              <w:rPr>
                <w:rFonts w:ascii="Times New Roman" w:hAnsi="Times New Roman"/>
                <w:sz w:val="24"/>
              </w:rPr>
            </w:pPr>
            <w:r w:rsidRPr="00632507">
              <w:rPr>
                <w:rFonts w:ascii="Times New Roman" w:hAnsi="Times New Roman"/>
                <w:b/>
                <w:sz w:val="24"/>
              </w:rPr>
              <w:t>Compound Interest Exam (15%)</w:t>
            </w: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2</w:t>
            </w:r>
            <w:r w:rsidR="00BB3BCC" w:rsidRPr="00632507">
              <w:rPr>
                <w:rFonts w:ascii="Times New Roman" w:hAnsi="Times New Roman"/>
                <w:sz w:val="24"/>
              </w:rPr>
              <w:t>4</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10.2</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1-28</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October 26</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10.3</w:t>
            </w:r>
          </w:p>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October </w:t>
            </w:r>
            <w:r w:rsidR="00AD28B3" w:rsidRPr="00632507">
              <w:rPr>
                <w:rFonts w:ascii="Times New Roman" w:hAnsi="Times New Roman"/>
                <w:sz w:val="24"/>
              </w:rPr>
              <w:t>29</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10.3</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#6</w:t>
            </w:r>
          </w:p>
          <w:p w:rsidR="00F22209" w:rsidRPr="00632507" w:rsidRDefault="00F22209" w:rsidP="00EB5799">
            <w:pPr>
              <w:rPr>
                <w:rFonts w:ascii="Times New Roman" w:hAnsi="Times New Roman"/>
                <w:sz w:val="24"/>
              </w:rPr>
            </w:pPr>
            <w:r w:rsidRPr="00632507">
              <w:rPr>
                <w:rFonts w:ascii="Times New Roman" w:hAnsi="Times New Roman"/>
                <w:sz w:val="24"/>
              </w:rPr>
              <w:t>(10.1,10.2, 10.3)</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AD28B3" w:rsidP="00EB5799">
            <w:pPr>
              <w:rPr>
                <w:rFonts w:ascii="Times New Roman" w:hAnsi="Times New Roman"/>
                <w:sz w:val="24"/>
              </w:rPr>
            </w:pPr>
            <w:r w:rsidRPr="00632507">
              <w:rPr>
                <w:rFonts w:ascii="Times New Roman" w:hAnsi="Times New Roman"/>
                <w:sz w:val="24"/>
              </w:rPr>
              <w:t>October 31</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10.4</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1-28</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2</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10.5</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1-28</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#7</w:t>
            </w:r>
          </w:p>
          <w:p w:rsidR="00F22209" w:rsidRPr="00632507" w:rsidRDefault="00F22209" w:rsidP="00EB5799">
            <w:pPr>
              <w:rPr>
                <w:rFonts w:ascii="Times New Roman" w:hAnsi="Times New Roman"/>
                <w:sz w:val="24"/>
              </w:rPr>
            </w:pPr>
            <w:r w:rsidRPr="00632507">
              <w:rPr>
                <w:rFonts w:ascii="Times New Roman" w:hAnsi="Times New Roman"/>
                <w:sz w:val="24"/>
              </w:rPr>
              <w:t>(10.4, 10.5)</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November </w:t>
            </w:r>
            <w:r w:rsidR="00AD28B3" w:rsidRPr="00632507">
              <w:rPr>
                <w:rFonts w:ascii="Times New Roman" w:hAnsi="Times New Roman"/>
                <w:sz w:val="24"/>
              </w:rPr>
              <w:t>5</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10.6</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1-34</w:t>
            </w:r>
          </w:p>
          <w:p w:rsidR="00F22209" w:rsidRPr="00632507" w:rsidRDefault="00F22209" w:rsidP="00EB5799">
            <w:pPr>
              <w:rPr>
                <w:rFonts w:ascii="Times New Roman" w:hAnsi="Times New Roman"/>
                <w:sz w:val="24"/>
              </w:rPr>
            </w:pPr>
          </w:p>
        </w:tc>
        <w:tc>
          <w:tcPr>
            <w:tcW w:w="1703" w:type="dxa"/>
            <w:shd w:val="clear" w:color="auto" w:fill="FFFFFF" w:themeFill="background1"/>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November </w:t>
            </w:r>
            <w:r w:rsidR="00AD28B3" w:rsidRPr="00632507">
              <w:rPr>
                <w:rFonts w:ascii="Times New Roman" w:hAnsi="Times New Roman"/>
                <w:sz w:val="24"/>
              </w:rPr>
              <w:t>7</w:t>
            </w:r>
          </w:p>
        </w:tc>
        <w:tc>
          <w:tcPr>
            <w:tcW w:w="1570" w:type="dxa"/>
            <w:shd w:val="clear" w:color="auto" w:fill="FFFFFF" w:themeFill="background1"/>
          </w:tcPr>
          <w:p w:rsidR="00F22209" w:rsidRPr="00632507" w:rsidRDefault="00F22209" w:rsidP="00EB5799">
            <w:pPr>
              <w:rPr>
                <w:rFonts w:ascii="Times New Roman" w:hAnsi="Times New Roman"/>
                <w:sz w:val="24"/>
              </w:rPr>
            </w:pPr>
            <w:r w:rsidRPr="00632507">
              <w:rPr>
                <w:rFonts w:ascii="Times New Roman" w:hAnsi="Times New Roman"/>
                <w:sz w:val="24"/>
              </w:rPr>
              <w:t>Chapter 10</w:t>
            </w:r>
          </w:p>
          <w:p w:rsidR="00F22209" w:rsidRPr="00632507" w:rsidRDefault="00F22209" w:rsidP="00EB5799">
            <w:pPr>
              <w:rPr>
                <w:rFonts w:ascii="Times New Roman" w:hAnsi="Times New Roman"/>
                <w:sz w:val="24"/>
              </w:rPr>
            </w:pP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10.6</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1-34</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9</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lastRenderedPageBreak/>
              <w:t>10.7</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1-22</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12</w:t>
            </w:r>
          </w:p>
        </w:tc>
        <w:tc>
          <w:tcPr>
            <w:tcW w:w="1570" w:type="dxa"/>
            <w:shd w:val="clear" w:color="auto" w:fill="FFFF00"/>
          </w:tcPr>
          <w:p w:rsidR="00F22209" w:rsidRPr="00632507" w:rsidRDefault="00F22209" w:rsidP="00EB5799">
            <w:pPr>
              <w:rPr>
                <w:rFonts w:ascii="Times New Roman" w:hAnsi="Times New Roman"/>
                <w:b/>
                <w:sz w:val="24"/>
              </w:rPr>
            </w:pPr>
            <w:r w:rsidRPr="00632507">
              <w:rPr>
                <w:rFonts w:ascii="Times New Roman" w:hAnsi="Times New Roman"/>
                <w:b/>
                <w:sz w:val="24"/>
              </w:rPr>
              <w:t>NO CLASSES</w:t>
            </w:r>
          </w:p>
          <w:p w:rsidR="00F22209" w:rsidRPr="00632507" w:rsidRDefault="00F22209" w:rsidP="00EB5799">
            <w:pPr>
              <w:rPr>
                <w:rFonts w:ascii="Times New Roman" w:hAnsi="Times New Roman"/>
                <w:b/>
                <w:sz w:val="24"/>
              </w:rPr>
            </w:pPr>
          </w:p>
        </w:tc>
        <w:tc>
          <w:tcPr>
            <w:tcW w:w="1848" w:type="dxa"/>
            <w:shd w:val="clear" w:color="auto" w:fill="FFFF00"/>
          </w:tcPr>
          <w:p w:rsidR="00F22209" w:rsidRPr="00632507" w:rsidRDefault="00F22209" w:rsidP="00EB5799">
            <w:pPr>
              <w:rPr>
                <w:rFonts w:ascii="Times New Roman" w:hAnsi="Times New Roman"/>
                <w:b/>
                <w:sz w:val="24"/>
              </w:rPr>
            </w:pPr>
            <w:r w:rsidRPr="00632507">
              <w:rPr>
                <w:rFonts w:ascii="Times New Roman" w:hAnsi="Times New Roman"/>
                <w:b/>
                <w:sz w:val="24"/>
              </w:rPr>
              <w:t>FALL BREAK</w:t>
            </w:r>
          </w:p>
        </w:tc>
        <w:tc>
          <w:tcPr>
            <w:tcW w:w="1548" w:type="dxa"/>
          </w:tcPr>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13</w:t>
            </w:r>
          </w:p>
        </w:tc>
        <w:tc>
          <w:tcPr>
            <w:tcW w:w="1570" w:type="dxa"/>
            <w:shd w:val="clear" w:color="auto" w:fill="FFFF00"/>
          </w:tcPr>
          <w:p w:rsidR="00F22209" w:rsidRPr="00632507" w:rsidRDefault="00F22209" w:rsidP="00EB5799">
            <w:pPr>
              <w:rPr>
                <w:rFonts w:ascii="Times New Roman" w:hAnsi="Times New Roman"/>
                <w:b/>
                <w:sz w:val="24"/>
              </w:rPr>
            </w:pPr>
            <w:r w:rsidRPr="00632507">
              <w:rPr>
                <w:rFonts w:ascii="Times New Roman" w:hAnsi="Times New Roman"/>
                <w:b/>
                <w:sz w:val="24"/>
              </w:rPr>
              <w:t>NO CLASSES</w:t>
            </w:r>
          </w:p>
          <w:p w:rsidR="00F22209" w:rsidRPr="00632507" w:rsidRDefault="00F22209" w:rsidP="00EB5799">
            <w:pPr>
              <w:rPr>
                <w:rFonts w:ascii="Times New Roman" w:hAnsi="Times New Roman"/>
                <w:b/>
                <w:sz w:val="24"/>
              </w:rPr>
            </w:pPr>
          </w:p>
        </w:tc>
        <w:tc>
          <w:tcPr>
            <w:tcW w:w="1848" w:type="dxa"/>
            <w:shd w:val="clear" w:color="auto" w:fill="FFFF00"/>
          </w:tcPr>
          <w:p w:rsidR="00F22209" w:rsidRPr="00632507" w:rsidRDefault="00F22209" w:rsidP="00EB5799">
            <w:pPr>
              <w:rPr>
                <w:rFonts w:ascii="Times New Roman" w:hAnsi="Times New Roman"/>
                <w:b/>
                <w:sz w:val="24"/>
              </w:rPr>
            </w:pPr>
            <w:r w:rsidRPr="00632507">
              <w:rPr>
                <w:rFonts w:ascii="Times New Roman" w:hAnsi="Times New Roman"/>
                <w:b/>
                <w:sz w:val="24"/>
              </w:rPr>
              <w:t>FALL BREAK</w:t>
            </w:r>
          </w:p>
        </w:tc>
        <w:tc>
          <w:tcPr>
            <w:tcW w:w="1548" w:type="dxa"/>
          </w:tcPr>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1</w:t>
            </w:r>
            <w:r w:rsidR="00AD28B3" w:rsidRPr="00632507">
              <w:rPr>
                <w:rFonts w:ascii="Times New Roman" w:hAnsi="Times New Roman"/>
                <w:sz w:val="24"/>
              </w:rPr>
              <w:t>4</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10</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10.8</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1-24</w:t>
            </w: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#8</w:t>
            </w:r>
          </w:p>
          <w:p w:rsidR="00F22209" w:rsidRPr="00632507" w:rsidRDefault="00F22209" w:rsidP="00EB5799">
            <w:pPr>
              <w:rPr>
                <w:rFonts w:ascii="Times New Roman" w:hAnsi="Times New Roman"/>
                <w:sz w:val="24"/>
              </w:rPr>
            </w:pPr>
            <w:r w:rsidRPr="00632507">
              <w:rPr>
                <w:rFonts w:ascii="Times New Roman" w:hAnsi="Times New Roman"/>
                <w:sz w:val="24"/>
              </w:rPr>
              <w:t>(10.6,10.7,10.8)</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16</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11</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11.1</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1-24</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November </w:t>
            </w:r>
            <w:r w:rsidR="00AD28B3" w:rsidRPr="00632507">
              <w:rPr>
                <w:rFonts w:ascii="Times New Roman" w:hAnsi="Times New Roman"/>
                <w:sz w:val="24"/>
              </w:rPr>
              <w:t>19</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11</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11.1 </w:t>
            </w:r>
          </w:p>
          <w:p w:rsidR="00F22209" w:rsidRPr="00632507" w:rsidRDefault="00F22209" w:rsidP="00EB5799">
            <w:pPr>
              <w:rPr>
                <w:rFonts w:ascii="Times New Roman" w:hAnsi="Times New Roman"/>
                <w:sz w:val="24"/>
              </w:rPr>
            </w:pPr>
            <w:r w:rsidRPr="00632507">
              <w:rPr>
                <w:rFonts w:ascii="Times New Roman" w:hAnsi="Times New Roman"/>
                <w:sz w:val="24"/>
              </w:rPr>
              <w:t>Annuities Review</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1-24</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2</w:t>
            </w:r>
            <w:r w:rsidR="00AD28B3" w:rsidRPr="00632507">
              <w:rPr>
                <w:rFonts w:ascii="Times New Roman" w:hAnsi="Times New Roman"/>
                <w:sz w:val="24"/>
              </w:rPr>
              <w:t>1</w:t>
            </w:r>
          </w:p>
        </w:tc>
        <w:tc>
          <w:tcPr>
            <w:tcW w:w="1570" w:type="dxa"/>
          </w:tcPr>
          <w:p w:rsidR="00F22209" w:rsidRPr="00632507" w:rsidRDefault="00F22209" w:rsidP="00EB5799">
            <w:pPr>
              <w:rPr>
                <w:rFonts w:ascii="Times New Roman" w:hAnsi="Times New Roman"/>
                <w:sz w:val="24"/>
              </w:rPr>
            </w:pP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p>
        </w:tc>
        <w:tc>
          <w:tcPr>
            <w:tcW w:w="1548" w:type="dxa"/>
          </w:tcPr>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shd w:val="clear" w:color="auto" w:fill="95B3D7" w:themeFill="accent1" w:themeFillTint="99"/>
          </w:tcPr>
          <w:p w:rsidR="00F22209" w:rsidRPr="00632507" w:rsidRDefault="00F22209" w:rsidP="00EB5799">
            <w:pPr>
              <w:rPr>
                <w:rFonts w:ascii="Times New Roman" w:hAnsi="Times New Roman"/>
                <w:sz w:val="24"/>
              </w:rPr>
            </w:pPr>
            <w:r w:rsidRPr="00632507">
              <w:rPr>
                <w:rFonts w:ascii="Times New Roman" w:hAnsi="Times New Roman"/>
                <w:b/>
                <w:sz w:val="24"/>
              </w:rPr>
              <w:t>Annuities Exam (15%)</w:t>
            </w: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23</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b/>
                <w:sz w:val="24"/>
              </w:rPr>
              <w:t xml:space="preserve">Module 4 </w:t>
            </w:r>
            <w:r w:rsidRPr="00632507">
              <w:rPr>
                <w:rFonts w:ascii="Times New Roman" w:hAnsi="Times New Roman"/>
                <w:sz w:val="24"/>
              </w:rPr>
              <w:t>Chapter 12</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12.1</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tcPr>
          <w:p w:rsidR="00F22209" w:rsidRPr="00632507" w:rsidRDefault="00F22209" w:rsidP="00EB5799">
            <w:pPr>
              <w:rPr>
                <w:rFonts w:ascii="Times New Roman" w:hAnsi="Times New Roman"/>
                <w:sz w:val="24"/>
              </w:rPr>
            </w:pPr>
          </w:p>
        </w:tc>
        <w:tc>
          <w:tcPr>
            <w:tcW w:w="1351" w:type="dxa"/>
            <w:shd w:val="clear" w:color="auto" w:fill="FFFFFF" w:themeFill="background1"/>
          </w:tcPr>
          <w:p w:rsidR="00F22209" w:rsidRPr="00632507" w:rsidRDefault="00F22209" w:rsidP="00EB5799">
            <w:pPr>
              <w:rPr>
                <w:rFonts w:ascii="Times New Roman" w:hAnsi="Times New Roman"/>
                <w:b/>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2</w:t>
            </w:r>
            <w:r w:rsidR="00AD28B3" w:rsidRPr="00632507">
              <w:rPr>
                <w:rFonts w:ascii="Times New Roman" w:hAnsi="Times New Roman"/>
                <w:sz w:val="24"/>
              </w:rPr>
              <w:t>6</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12</w:t>
            </w: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12.1</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1-30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2</w:t>
            </w:r>
            <w:r w:rsidR="00AD28B3" w:rsidRPr="00632507">
              <w:rPr>
                <w:rFonts w:ascii="Times New Roman" w:hAnsi="Times New Roman"/>
                <w:sz w:val="24"/>
              </w:rPr>
              <w:t>8</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12</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12.2</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1-16</w:t>
            </w:r>
          </w:p>
          <w:p w:rsidR="00F22209" w:rsidRPr="00632507" w:rsidRDefault="00F22209" w:rsidP="00EB5799">
            <w:pPr>
              <w:rPr>
                <w:rFonts w:ascii="Times New Roman" w:hAnsi="Times New Roman"/>
                <w:sz w:val="24"/>
              </w:rPr>
            </w:pP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November 30</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12</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12.2/Review</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1-16</w:t>
            </w:r>
          </w:p>
          <w:p w:rsidR="00F22209" w:rsidRPr="00632507" w:rsidRDefault="00F22209" w:rsidP="00EB5799">
            <w:pPr>
              <w:rPr>
                <w:rFonts w:ascii="Times New Roman" w:hAnsi="Times New Roman"/>
                <w:sz w:val="24"/>
              </w:rPr>
            </w:pP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#9</w:t>
            </w:r>
          </w:p>
          <w:p w:rsidR="00F22209" w:rsidRPr="00632507" w:rsidRDefault="00F22209" w:rsidP="00EB5799">
            <w:pPr>
              <w:rPr>
                <w:rFonts w:ascii="Times New Roman" w:hAnsi="Times New Roman"/>
                <w:sz w:val="24"/>
              </w:rPr>
            </w:pPr>
            <w:r w:rsidRPr="00632507">
              <w:rPr>
                <w:rFonts w:ascii="Times New Roman" w:hAnsi="Times New Roman"/>
                <w:sz w:val="24"/>
              </w:rPr>
              <w:t>(12.1, 12.2)</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December </w:t>
            </w:r>
            <w:r w:rsidR="00AD28B3" w:rsidRPr="00632507">
              <w:rPr>
                <w:rFonts w:ascii="Times New Roman" w:hAnsi="Times New Roman"/>
                <w:sz w:val="24"/>
              </w:rPr>
              <w:t>3</w:t>
            </w: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13</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13.1</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1-20</w:t>
            </w:r>
          </w:p>
        </w:tc>
        <w:tc>
          <w:tcPr>
            <w:tcW w:w="1703" w:type="dxa"/>
            <w:shd w:val="clear" w:color="auto" w:fill="FFFFFF" w:themeFill="background1"/>
          </w:tcPr>
          <w:p w:rsidR="00F22209" w:rsidRPr="00632507" w:rsidRDefault="00F22209" w:rsidP="00EB5799">
            <w:pPr>
              <w:rPr>
                <w:rFonts w:ascii="Times New Roman" w:hAnsi="Times New Roman"/>
                <w:sz w:val="24"/>
              </w:rPr>
            </w:pPr>
          </w:p>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December </w:t>
            </w:r>
            <w:r w:rsidR="00AD28B3" w:rsidRPr="00632507">
              <w:rPr>
                <w:rFonts w:ascii="Times New Roman" w:hAnsi="Times New Roman"/>
                <w:sz w:val="24"/>
              </w:rPr>
              <w:t>5</w:t>
            </w:r>
          </w:p>
          <w:p w:rsidR="00F22209" w:rsidRPr="00632507" w:rsidRDefault="00F22209" w:rsidP="00EB5799">
            <w:pPr>
              <w:rPr>
                <w:rFonts w:ascii="Times New Roman" w:hAnsi="Times New Roman"/>
                <w:sz w:val="24"/>
              </w:rPr>
            </w:pPr>
          </w:p>
          <w:p w:rsidR="00F22209" w:rsidRPr="00632507" w:rsidRDefault="00F22209" w:rsidP="00EB5799">
            <w:pPr>
              <w:rPr>
                <w:rFonts w:ascii="Times New Roman" w:hAnsi="Times New Roman"/>
                <w:sz w:val="24"/>
              </w:rPr>
            </w:pPr>
          </w:p>
        </w:tc>
        <w:tc>
          <w:tcPr>
            <w:tcW w:w="1570" w:type="dxa"/>
          </w:tcPr>
          <w:p w:rsidR="00F22209" w:rsidRPr="00632507" w:rsidRDefault="00F22209" w:rsidP="00EB5799">
            <w:pPr>
              <w:rPr>
                <w:rFonts w:ascii="Times New Roman" w:hAnsi="Times New Roman"/>
                <w:sz w:val="24"/>
              </w:rPr>
            </w:pPr>
            <w:r w:rsidRPr="00632507">
              <w:rPr>
                <w:rFonts w:ascii="Times New Roman" w:hAnsi="Times New Roman"/>
                <w:sz w:val="24"/>
              </w:rPr>
              <w:t>Chapter 13</w:t>
            </w: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 xml:space="preserve">13.1 </w:t>
            </w:r>
          </w:p>
        </w:tc>
        <w:tc>
          <w:tcPr>
            <w:tcW w:w="1548" w:type="dxa"/>
          </w:tcPr>
          <w:p w:rsidR="00F22209" w:rsidRPr="00632507" w:rsidRDefault="00F22209" w:rsidP="00EB5799">
            <w:pPr>
              <w:rPr>
                <w:rFonts w:ascii="Times New Roman" w:hAnsi="Times New Roman"/>
                <w:sz w:val="24"/>
              </w:rPr>
            </w:pPr>
            <w:r w:rsidRPr="00632507">
              <w:rPr>
                <w:rFonts w:ascii="Times New Roman" w:hAnsi="Times New Roman"/>
                <w:sz w:val="24"/>
              </w:rPr>
              <w:t>1-20</w:t>
            </w:r>
          </w:p>
        </w:tc>
        <w:tc>
          <w:tcPr>
            <w:tcW w:w="1703" w:type="dxa"/>
          </w:tcPr>
          <w:p w:rsidR="00F22209" w:rsidRPr="00632507" w:rsidRDefault="00F22209" w:rsidP="00EB5799">
            <w:pPr>
              <w:rPr>
                <w:rFonts w:ascii="Times New Roman" w:hAnsi="Times New Roman"/>
                <w:sz w:val="24"/>
              </w:rPr>
            </w:pP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tcPr>
          <w:p w:rsidR="00F22209" w:rsidRPr="00632507" w:rsidRDefault="00F22209" w:rsidP="00EB5799">
            <w:pPr>
              <w:rPr>
                <w:rFonts w:ascii="Times New Roman" w:hAnsi="Times New Roman"/>
                <w:sz w:val="24"/>
              </w:rPr>
            </w:pPr>
            <w:r w:rsidRPr="00632507">
              <w:rPr>
                <w:rFonts w:ascii="Times New Roman" w:hAnsi="Times New Roman"/>
                <w:sz w:val="24"/>
              </w:rPr>
              <w:t>December 7</w:t>
            </w:r>
          </w:p>
          <w:p w:rsidR="00F22209" w:rsidRPr="00632507" w:rsidRDefault="00F22209" w:rsidP="00EB5799">
            <w:pPr>
              <w:rPr>
                <w:rFonts w:ascii="Times New Roman" w:hAnsi="Times New Roman"/>
                <w:sz w:val="24"/>
              </w:rPr>
            </w:pPr>
          </w:p>
        </w:tc>
        <w:tc>
          <w:tcPr>
            <w:tcW w:w="1570" w:type="dxa"/>
          </w:tcPr>
          <w:p w:rsidR="00F22209" w:rsidRPr="00632507" w:rsidRDefault="00F22209" w:rsidP="00EB5799">
            <w:pPr>
              <w:rPr>
                <w:rFonts w:ascii="Times New Roman" w:hAnsi="Times New Roman"/>
                <w:sz w:val="24"/>
              </w:rPr>
            </w:pPr>
          </w:p>
          <w:p w:rsidR="00F22209" w:rsidRPr="00632507" w:rsidRDefault="00F22209" w:rsidP="00EB5799">
            <w:pPr>
              <w:rPr>
                <w:rFonts w:ascii="Times New Roman" w:hAnsi="Times New Roman"/>
                <w:sz w:val="24"/>
              </w:rPr>
            </w:pPr>
          </w:p>
        </w:tc>
        <w:tc>
          <w:tcPr>
            <w:tcW w:w="1848" w:type="dxa"/>
          </w:tcPr>
          <w:p w:rsidR="00F22209" w:rsidRPr="00632507" w:rsidRDefault="00F22209" w:rsidP="00EB5799">
            <w:pPr>
              <w:rPr>
                <w:rFonts w:ascii="Times New Roman" w:hAnsi="Times New Roman"/>
                <w:sz w:val="24"/>
              </w:rPr>
            </w:pPr>
            <w:r w:rsidRPr="00632507">
              <w:rPr>
                <w:rFonts w:ascii="Times New Roman" w:hAnsi="Times New Roman"/>
                <w:sz w:val="24"/>
              </w:rPr>
              <w:t>Review</w:t>
            </w:r>
          </w:p>
        </w:tc>
        <w:tc>
          <w:tcPr>
            <w:tcW w:w="1548" w:type="dxa"/>
          </w:tcPr>
          <w:p w:rsidR="00F22209" w:rsidRPr="00632507" w:rsidRDefault="00F22209" w:rsidP="00EB5799">
            <w:pPr>
              <w:rPr>
                <w:rFonts w:ascii="Times New Roman" w:hAnsi="Times New Roman"/>
                <w:sz w:val="24"/>
              </w:rPr>
            </w:pPr>
          </w:p>
        </w:tc>
        <w:tc>
          <w:tcPr>
            <w:tcW w:w="1703" w:type="dxa"/>
            <w:shd w:val="clear" w:color="auto" w:fill="D99594" w:themeFill="accent2" w:themeFillTint="99"/>
          </w:tcPr>
          <w:p w:rsidR="00F22209" w:rsidRPr="00632507" w:rsidRDefault="00F22209" w:rsidP="00EB5799">
            <w:pPr>
              <w:rPr>
                <w:rFonts w:ascii="Times New Roman" w:hAnsi="Times New Roman"/>
                <w:sz w:val="24"/>
              </w:rPr>
            </w:pPr>
            <w:r w:rsidRPr="00632507">
              <w:rPr>
                <w:rFonts w:ascii="Times New Roman" w:hAnsi="Times New Roman"/>
                <w:sz w:val="24"/>
              </w:rPr>
              <w:t>Lab #10</w:t>
            </w:r>
          </w:p>
          <w:p w:rsidR="00F22209" w:rsidRPr="00632507" w:rsidRDefault="00F22209" w:rsidP="00EB5799">
            <w:pPr>
              <w:rPr>
                <w:rFonts w:ascii="Times New Roman" w:hAnsi="Times New Roman"/>
                <w:sz w:val="24"/>
              </w:rPr>
            </w:pPr>
            <w:r w:rsidRPr="00632507">
              <w:rPr>
                <w:rFonts w:ascii="Times New Roman" w:hAnsi="Times New Roman"/>
                <w:sz w:val="24"/>
              </w:rPr>
              <w:t>(13.1, 13.2)</w:t>
            </w:r>
          </w:p>
        </w:tc>
        <w:tc>
          <w:tcPr>
            <w:tcW w:w="1351" w:type="dxa"/>
          </w:tcPr>
          <w:p w:rsidR="00F22209" w:rsidRPr="00632507" w:rsidRDefault="00F22209" w:rsidP="00EB5799">
            <w:pPr>
              <w:rPr>
                <w:rFonts w:ascii="Times New Roman" w:hAnsi="Times New Roman"/>
                <w:sz w:val="24"/>
              </w:rPr>
            </w:pPr>
          </w:p>
        </w:tc>
      </w:tr>
      <w:tr w:rsidR="00F22209" w:rsidRPr="00632507" w:rsidTr="00EB5799">
        <w:tc>
          <w:tcPr>
            <w:tcW w:w="1556" w:type="dxa"/>
            <w:shd w:val="clear" w:color="auto" w:fill="C2D69B" w:themeFill="accent3" w:themeFillTint="99"/>
          </w:tcPr>
          <w:p w:rsidR="00F22209" w:rsidRPr="00632507" w:rsidRDefault="00F22209" w:rsidP="00EB5799">
            <w:pPr>
              <w:rPr>
                <w:rFonts w:ascii="Times New Roman" w:hAnsi="Times New Roman"/>
                <w:sz w:val="24"/>
              </w:rPr>
            </w:pPr>
            <w:r w:rsidRPr="00632507">
              <w:rPr>
                <w:rFonts w:ascii="Times New Roman" w:hAnsi="Times New Roman"/>
                <w:sz w:val="24"/>
              </w:rPr>
              <w:t>December 10-19</w:t>
            </w:r>
          </w:p>
        </w:tc>
        <w:tc>
          <w:tcPr>
            <w:tcW w:w="1570" w:type="dxa"/>
            <w:shd w:val="clear" w:color="auto" w:fill="C2D69B" w:themeFill="accent3" w:themeFillTint="99"/>
          </w:tcPr>
          <w:p w:rsidR="00F22209" w:rsidRPr="00632507" w:rsidRDefault="00F22209" w:rsidP="00EB5799">
            <w:pPr>
              <w:rPr>
                <w:rFonts w:ascii="Times New Roman" w:hAnsi="Times New Roman"/>
                <w:sz w:val="24"/>
              </w:rPr>
            </w:pPr>
            <w:r w:rsidRPr="00632507">
              <w:rPr>
                <w:rFonts w:ascii="Times New Roman" w:hAnsi="Times New Roman"/>
                <w:sz w:val="24"/>
              </w:rPr>
              <w:t>All Sections Covered</w:t>
            </w:r>
          </w:p>
        </w:tc>
        <w:tc>
          <w:tcPr>
            <w:tcW w:w="1848" w:type="dxa"/>
            <w:shd w:val="clear" w:color="auto" w:fill="C2D69B" w:themeFill="accent3" w:themeFillTint="99"/>
          </w:tcPr>
          <w:p w:rsidR="00F22209" w:rsidRPr="00632507" w:rsidRDefault="00F22209" w:rsidP="00EB5799">
            <w:pPr>
              <w:rPr>
                <w:rFonts w:ascii="Times New Roman" w:hAnsi="Times New Roman"/>
                <w:sz w:val="24"/>
              </w:rPr>
            </w:pPr>
            <w:r w:rsidRPr="00632507">
              <w:rPr>
                <w:rFonts w:ascii="Times New Roman" w:hAnsi="Times New Roman"/>
                <w:sz w:val="24"/>
              </w:rPr>
              <w:t>Scheduled by the Registrar’s Office</w:t>
            </w:r>
          </w:p>
        </w:tc>
        <w:tc>
          <w:tcPr>
            <w:tcW w:w="1548" w:type="dxa"/>
            <w:shd w:val="clear" w:color="auto" w:fill="C2D69B" w:themeFill="accent3" w:themeFillTint="99"/>
          </w:tcPr>
          <w:p w:rsidR="00F22209" w:rsidRPr="00632507" w:rsidRDefault="00F22209" w:rsidP="00EB5799">
            <w:pPr>
              <w:rPr>
                <w:rFonts w:ascii="Times New Roman" w:hAnsi="Times New Roman"/>
                <w:sz w:val="24"/>
              </w:rPr>
            </w:pPr>
          </w:p>
        </w:tc>
        <w:tc>
          <w:tcPr>
            <w:tcW w:w="1703" w:type="dxa"/>
            <w:shd w:val="clear" w:color="auto" w:fill="C2D69B" w:themeFill="accent3" w:themeFillTint="99"/>
          </w:tcPr>
          <w:p w:rsidR="00F22209" w:rsidRPr="00632507" w:rsidRDefault="00F22209" w:rsidP="00EB5799">
            <w:pPr>
              <w:rPr>
                <w:rFonts w:ascii="Times New Roman" w:hAnsi="Times New Roman"/>
                <w:sz w:val="24"/>
              </w:rPr>
            </w:pPr>
          </w:p>
        </w:tc>
        <w:tc>
          <w:tcPr>
            <w:tcW w:w="1351" w:type="dxa"/>
            <w:shd w:val="clear" w:color="auto" w:fill="95B3D7" w:themeFill="accent1" w:themeFillTint="99"/>
          </w:tcPr>
          <w:p w:rsidR="00F22209" w:rsidRPr="00632507" w:rsidRDefault="00F22209" w:rsidP="00EB5799">
            <w:pPr>
              <w:rPr>
                <w:rFonts w:ascii="Times New Roman" w:hAnsi="Times New Roman"/>
                <w:b/>
                <w:sz w:val="24"/>
              </w:rPr>
            </w:pPr>
            <w:r w:rsidRPr="00632507">
              <w:rPr>
                <w:rFonts w:ascii="Times New Roman" w:hAnsi="Times New Roman"/>
                <w:b/>
                <w:sz w:val="24"/>
              </w:rPr>
              <w:t>Final Exam (35%)</w:t>
            </w:r>
          </w:p>
        </w:tc>
      </w:tr>
    </w:tbl>
    <w:p w:rsidR="00F50E4C" w:rsidRPr="00632507" w:rsidRDefault="00F50E4C" w:rsidP="00A41513">
      <w:pPr>
        <w:rPr>
          <w:rFonts w:ascii="Times New Roman" w:hAnsi="Times New Roman"/>
          <w:b/>
          <w:sz w:val="24"/>
        </w:rPr>
      </w:pPr>
    </w:p>
    <w:p w:rsidR="005979B5" w:rsidRPr="00632507" w:rsidRDefault="005979B5" w:rsidP="00A41513">
      <w:pPr>
        <w:rPr>
          <w:rFonts w:ascii="Times New Roman" w:hAnsi="Times New Roman"/>
          <w:b/>
          <w:sz w:val="24"/>
        </w:rPr>
      </w:pPr>
    </w:p>
    <w:p w:rsidR="002A4931" w:rsidRPr="00632507" w:rsidRDefault="002A4931" w:rsidP="00A41513">
      <w:pPr>
        <w:rPr>
          <w:rFonts w:ascii="Times New Roman" w:hAnsi="Times New Roman"/>
          <w:b/>
          <w:bCs/>
          <w:sz w:val="24"/>
        </w:rPr>
      </w:pPr>
      <w:r w:rsidRPr="00632507">
        <w:rPr>
          <w:rFonts w:ascii="Times New Roman" w:hAnsi="Times New Roman"/>
          <w:b/>
          <w:bCs/>
          <w:sz w:val="24"/>
        </w:rPr>
        <w:lastRenderedPageBreak/>
        <w:t>STUDENT RESPONSIBILITIES:</w:t>
      </w:r>
      <w:r w:rsidR="003F63CB" w:rsidRPr="00632507">
        <w:rPr>
          <w:rFonts w:ascii="Times New Roman" w:hAnsi="Times New Roman"/>
          <w:b/>
          <w:bCs/>
          <w:sz w:val="24"/>
        </w:rPr>
        <w:t xml:space="preserve"> </w:t>
      </w:r>
    </w:p>
    <w:p w:rsidR="000B1D26" w:rsidRPr="00632507" w:rsidRDefault="000B1D26" w:rsidP="000B1D26">
      <w:pPr>
        <w:autoSpaceDE w:val="0"/>
        <w:autoSpaceDN w:val="0"/>
        <w:adjustRightInd w:val="0"/>
        <w:spacing w:line="240" w:lineRule="auto"/>
        <w:rPr>
          <w:rFonts w:ascii="Times New Roman" w:hAnsi="Times New Roman"/>
          <w:b/>
          <w:bCs/>
          <w:color w:val="000000"/>
          <w:sz w:val="24"/>
          <w:lang w:val="en-CA"/>
        </w:rPr>
      </w:pPr>
      <w:r w:rsidRPr="00632507">
        <w:rPr>
          <w:rFonts w:ascii="Times New Roman" w:hAnsi="Times New Roman"/>
          <w:b/>
          <w:bCs/>
          <w:color w:val="000000"/>
          <w:sz w:val="24"/>
          <w:lang w:val="en-CA"/>
        </w:rPr>
        <w:t>Student Conduct</w:t>
      </w: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r w:rsidRPr="00632507">
        <w:rPr>
          <w:rFonts w:ascii="Times New Roman" w:hAnsi="Times New Roman"/>
          <w:color w:val="000000"/>
          <w:sz w:val="24"/>
          <w:lang w:val="en-CA"/>
        </w:rPr>
        <w:t>As a student, it is your responsibility to read, understand and comply with the college’s academic policies, which are reviewed regularly, updated and posted on our college website. If you have any questions regarding these policies, please contact Student Services.</w:t>
      </w: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b/>
          <w:bCs/>
          <w:color w:val="000000"/>
          <w:sz w:val="24"/>
          <w:lang w:val="en-CA"/>
        </w:rPr>
      </w:pPr>
      <w:r w:rsidRPr="00632507">
        <w:rPr>
          <w:rFonts w:ascii="Times New Roman" w:hAnsi="Times New Roman"/>
          <w:b/>
          <w:bCs/>
          <w:color w:val="000000"/>
          <w:sz w:val="24"/>
          <w:lang w:val="en-CA"/>
        </w:rPr>
        <w:t>Attendance</w:t>
      </w: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r w:rsidRPr="00632507">
        <w:rPr>
          <w:rFonts w:ascii="Times New Roman" w:hAnsi="Times New Roman"/>
          <w:color w:val="000000"/>
          <w:sz w:val="24"/>
          <w:lang w:val="en-CA"/>
        </w:rPr>
        <w:t>Regular attendance is crucial for student success. As noted in the Rights and Responsibilities, faculty members may prescribe attendance requirements for specific courses and in addition, programs may have mandatory attendance requirements.</w:t>
      </w: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r w:rsidRPr="00632507">
        <w:rPr>
          <w:rFonts w:ascii="Times New Roman" w:hAnsi="Times New Roman"/>
          <w:color w:val="000000"/>
          <w:sz w:val="24"/>
          <w:lang w:val="en-CA"/>
        </w:rPr>
        <w:t>Students receiving training allowances or other forms of financial assistance are expected to be aware of and comply with the conditions of their sponsorship, which generally require regular attendance. The College is obliged to provide attendance requirements directly to the sponsoring agency to ensure continued financial assistance.</w:t>
      </w: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r w:rsidRPr="00632507">
        <w:rPr>
          <w:rFonts w:ascii="Times New Roman" w:hAnsi="Times New Roman"/>
          <w:color w:val="000000"/>
          <w:sz w:val="24"/>
          <w:lang w:val="en-CA"/>
        </w:rPr>
        <w:t>Attendance is mandatory for apprentices. Unauthorized absences may result in termination of training and training allowances.</w:t>
      </w:r>
    </w:p>
    <w:p w:rsidR="007B1A5F" w:rsidRPr="00632507" w:rsidRDefault="007B1A5F"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b/>
          <w:bCs/>
          <w:color w:val="000000"/>
          <w:sz w:val="24"/>
          <w:lang w:val="en-CA"/>
        </w:rPr>
      </w:pPr>
      <w:r w:rsidRPr="00632507">
        <w:rPr>
          <w:rFonts w:ascii="Times New Roman" w:hAnsi="Times New Roman"/>
          <w:b/>
          <w:bCs/>
          <w:color w:val="000000"/>
          <w:sz w:val="24"/>
          <w:lang w:val="en-CA"/>
        </w:rPr>
        <w:t>Copyright</w:t>
      </w:r>
    </w:p>
    <w:p w:rsidR="000B1D26" w:rsidRPr="00632507" w:rsidRDefault="000B1D26" w:rsidP="000B1D26">
      <w:pPr>
        <w:autoSpaceDE w:val="0"/>
        <w:autoSpaceDN w:val="0"/>
        <w:adjustRightInd w:val="0"/>
        <w:spacing w:line="240" w:lineRule="auto"/>
        <w:rPr>
          <w:rFonts w:ascii="Times New Roman" w:hAnsi="Times New Roman"/>
          <w:color w:val="000000"/>
          <w:sz w:val="24"/>
          <w:lang w:val="en-CA"/>
        </w:rPr>
      </w:pPr>
      <w:r w:rsidRPr="00632507">
        <w:rPr>
          <w:rFonts w:ascii="Times New Roman" w:hAnsi="Times New Roman"/>
          <w:color w:val="000000"/>
          <w:sz w:val="24"/>
          <w:lang w:val="en-CA"/>
        </w:rPr>
        <w:t>Students must obey the Canadian Copyright Act. If you require specific information about copyright, please consult the Library Digital Production Technician or the Library Reference person on duty. GPRC’s policy and guidelines for academic use of copyright-protected works may be found on the Library website.</w:t>
      </w:r>
    </w:p>
    <w:p w:rsidR="00A86714" w:rsidRPr="00632507" w:rsidRDefault="00A86714" w:rsidP="000B1D26">
      <w:pPr>
        <w:autoSpaceDE w:val="0"/>
        <w:autoSpaceDN w:val="0"/>
        <w:adjustRightInd w:val="0"/>
        <w:spacing w:line="240" w:lineRule="auto"/>
        <w:rPr>
          <w:rFonts w:ascii="Times New Roman" w:hAnsi="Times New Roman"/>
          <w:color w:val="000000"/>
          <w:sz w:val="24"/>
          <w:lang w:val="en-CA"/>
        </w:rPr>
      </w:pPr>
    </w:p>
    <w:p w:rsidR="000B1D26" w:rsidRPr="00632507" w:rsidRDefault="000B1D26" w:rsidP="000B1D26">
      <w:pPr>
        <w:autoSpaceDE w:val="0"/>
        <w:autoSpaceDN w:val="0"/>
        <w:adjustRightInd w:val="0"/>
        <w:spacing w:line="240" w:lineRule="auto"/>
        <w:rPr>
          <w:rFonts w:ascii="Times New Roman" w:hAnsi="Times New Roman"/>
          <w:b/>
          <w:bCs/>
          <w:color w:val="000000"/>
          <w:sz w:val="24"/>
          <w:lang w:val="en-CA"/>
        </w:rPr>
      </w:pPr>
      <w:r w:rsidRPr="00632507">
        <w:rPr>
          <w:rFonts w:ascii="Times New Roman" w:hAnsi="Times New Roman"/>
          <w:b/>
          <w:bCs/>
          <w:color w:val="000000"/>
          <w:sz w:val="24"/>
          <w:lang w:val="en-CA"/>
        </w:rPr>
        <w:t>Academic Dishonesty</w:t>
      </w:r>
    </w:p>
    <w:p w:rsidR="009046A5" w:rsidRPr="00925F2C" w:rsidRDefault="000B1D26" w:rsidP="00925F2C">
      <w:pPr>
        <w:autoSpaceDE w:val="0"/>
        <w:autoSpaceDN w:val="0"/>
        <w:adjustRightInd w:val="0"/>
        <w:spacing w:line="240" w:lineRule="auto"/>
        <w:rPr>
          <w:rFonts w:ascii="Times New Roman" w:hAnsi="Times New Roman"/>
          <w:color w:val="000000"/>
          <w:sz w:val="24"/>
          <w:lang w:val="en-CA"/>
        </w:rPr>
      </w:pPr>
      <w:r w:rsidRPr="00632507">
        <w:rPr>
          <w:rFonts w:ascii="Times New Roman" w:hAnsi="Times New Roman"/>
          <w:color w:val="000000"/>
          <w:sz w:val="24"/>
          <w:lang w:val="en-CA"/>
        </w:rPr>
        <w:t>The College expects intellectual honesty from its students. Intellectual honesty demands that the contribution of others be acknowledged. To do less is to cheat. Intellectual dishonesty undermines the quality of academic activity and accordingly, the College has adopted appropriate penalties for student misconduct with respect to plagiarism and cheating. Penalties are levied according to the degree of the infraction. If you are unsure whether a particular course of action might constitute plagiarism, you are advised to consult with the instructor.</w:t>
      </w:r>
    </w:p>
    <w:p w:rsidR="009046A5" w:rsidRPr="00632507" w:rsidRDefault="009046A5"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b/>
          <w:sz w:val="24"/>
        </w:rPr>
      </w:pPr>
    </w:p>
    <w:p w:rsidR="009D5E98" w:rsidRPr="00632507" w:rsidRDefault="000A7733"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b/>
          <w:sz w:val="24"/>
        </w:rPr>
      </w:pPr>
      <w:r w:rsidRPr="00632507">
        <w:rPr>
          <w:rFonts w:ascii="Times New Roman" w:hAnsi="Times New Roman"/>
          <w:b/>
          <w:sz w:val="24"/>
        </w:rPr>
        <w:t>STATEMENT ON PLAGIARISM AND CHEATING:</w:t>
      </w:r>
    </w:p>
    <w:p w:rsidR="002609D4" w:rsidRPr="00632507" w:rsidRDefault="002609D4" w:rsidP="000828CE">
      <w:pPr>
        <w:rPr>
          <w:rFonts w:ascii="Times New Roman" w:hAnsi="Times New Roman"/>
          <w:sz w:val="24"/>
        </w:rPr>
      </w:pPr>
    </w:p>
    <w:p w:rsidR="0006035D" w:rsidRPr="00632507" w:rsidRDefault="0006035D" w:rsidP="0006035D">
      <w:pPr>
        <w:autoSpaceDE w:val="0"/>
        <w:autoSpaceDN w:val="0"/>
        <w:adjustRightInd w:val="0"/>
        <w:spacing w:line="240" w:lineRule="auto"/>
        <w:rPr>
          <w:rFonts w:ascii="Times New Roman" w:hAnsi="Times New Roman"/>
          <w:sz w:val="24"/>
        </w:rPr>
      </w:pPr>
      <w:r w:rsidRPr="00632507">
        <w:rPr>
          <w:rFonts w:ascii="Times New Roman" w:hAnsi="Times New Roman"/>
          <w:bCs/>
          <w:sz w:val="24"/>
        </w:rPr>
        <w:t xml:space="preserve">Cheating and plagiarism will not be tolerated and there will be penalties. </w:t>
      </w:r>
      <w:r w:rsidRPr="00632507">
        <w:rPr>
          <w:rFonts w:ascii="Times New Roman" w:hAnsi="Times New Roman"/>
          <w:sz w:val="24"/>
        </w:rPr>
        <w:t xml:space="preserve">For a more precise definition of plagiarism and its consequences, refer to the Student Conduct section of the College Admission Guide at </w:t>
      </w:r>
      <w:hyperlink r:id="rId13" w:history="1">
        <w:r w:rsidRPr="00632507">
          <w:rPr>
            <w:rStyle w:val="Hyperlink"/>
            <w:rFonts w:ascii="Times New Roman" w:hAnsi="Times New Roman"/>
            <w:sz w:val="24"/>
          </w:rPr>
          <w:t>http://www.gprc.ab.ca/programs/calendar/</w:t>
        </w:r>
      </w:hyperlink>
      <w:hyperlink r:id="rId14" w:history="1">
        <w:r w:rsidRPr="00632507">
          <w:rPr>
            <w:rStyle w:val="Hyperlink"/>
            <w:rFonts w:ascii="Times New Roman" w:hAnsi="Times New Roman"/>
            <w:sz w:val="24"/>
          </w:rPr>
          <w:t xml:space="preserve"> </w:t>
        </w:r>
      </w:hyperlink>
      <w:r w:rsidRPr="00632507">
        <w:rPr>
          <w:rFonts w:ascii="Times New Roman" w:hAnsi="Times New Roman"/>
          <w:sz w:val="24"/>
        </w:rPr>
        <w:t xml:space="preserve">or the College Policy on Student Misconduct: Plagiarism and Cheating at </w:t>
      </w:r>
      <w:hyperlink r:id="rId15" w:history="1">
        <w:r w:rsidRPr="00632507">
          <w:rPr>
            <w:rStyle w:val="Hyperlink"/>
            <w:rFonts w:ascii="Times New Roman" w:hAnsi="Times New Roman"/>
            <w:sz w:val="24"/>
          </w:rPr>
          <w:t>www.gprc.ab.ca/about/administration/policies/**</w:t>
        </w:r>
      </w:hyperlink>
      <w:hyperlink r:id="rId16" w:history="1">
        <w:r w:rsidRPr="00632507">
          <w:rPr>
            <w:rStyle w:val="Hyperlink"/>
            <w:rFonts w:ascii="Times New Roman" w:hAnsi="Times New Roman"/>
            <w:sz w:val="24"/>
          </w:rPr>
          <w:t xml:space="preserve"> </w:t>
        </w:r>
      </w:hyperlink>
    </w:p>
    <w:p w:rsidR="0006035D" w:rsidRPr="00632507" w:rsidRDefault="0006035D" w:rsidP="0006035D">
      <w:pPr>
        <w:spacing w:line="240" w:lineRule="auto"/>
        <w:ind w:left="-5"/>
        <w:rPr>
          <w:rFonts w:ascii="Times New Roman" w:hAnsi="Times New Roman"/>
          <w:sz w:val="24"/>
        </w:rPr>
      </w:pPr>
    </w:p>
    <w:p w:rsidR="0006035D" w:rsidRPr="00632507" w:rsidRDefault="0006035D" w:rsidP="0006035D">
      <w:pPr>
        <w:spacing w:line="240" w:lineRule="auto"/>
        <w:ind w:left="-5"/>
        <w:rPr>
          <w:rFonts w:ascii="Times New Roman" w:hAnsi="Times New Roman"/>
          <w:sz w:val="24"/>
        </w:rPr>
      </w:pPr>
      <w:r w:rsidRPr="00632507">
        <w:rPr>
          <w:rFonts w:ascii="Times New Roman" w:hAnsi="Times New Roman"/>
          <w:sz w:val="24"/>
        </w:rPr>
        <w:t>**Note: all Academic and Administrative policies are available on the same page.</w:t>
      </w:r>
    </w:p>
    <w:p w:rsidR="0006035D" w:rsidRPr="00632507" w:rsidRDefault="0006035D" w:rsidP="000828CE">
      <w:pPr>
        <w:rPr>
          <w:rFonts w:ascii="Times New Roman" w:hAnsi="Times New Roman"/>
          <w:sz w:val="24"/>
        </w:rPr>
      </w:pPr>
    </w:p>
    <w:p w:rsidR="002609D4" w:rsidRPr="00632507" w:rsidRDefault="002609D4" w:rsidP="000828CE">
      <w:pPr>
        <w:rPr>
          <w:rFonts w:ascii="Times New Roman" w:hAnsi="Times New Roman"/>
        </w:rPr>
      </w:pPr>
    </w:p>
    <w:p w:rsidR="00055074" w:rsidRPr="00632507" w:rsidRDefault="00055074" w:rsidP="00F1487C">
      <w:pPr>
        <w:spacing w:line="240" w:lineRule="auto"/>
        <w:rPr>
          <w:rFonts w:ascii="Times New Roman" w:hAnsi="Times New Roman"/>
        </w:rPr>
      </w:pPr>
    </w:p>
    <w:sectPr w:rsidR="00055074" w:rsidRPr="00632507" w:rsidSect="008A705A">
      <w:footerReference w:type="default" r:id="rId17"/>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04" w:rsidRDefault="00C62A04" w:rsidP="00334A7D">
      <w:r>
        <w:separator/>
      </w:r>
    </w:p>
  </w:endnote>
  <w:endnote w:type="continuationSeparator" w:id="0">
    <w:p w:rsidR="00C62A04" w:rsidRDefault="00C62A0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0016199D" w:rsidRPr="00605287">
      <w:rPr>
        <w:rFonts w:ascii="Arial" w:hAnsi="Arial" w:cs="Arial"/>
        <w:color w:val="000000"/>
      </w:rPr>
      <w:fldChar w:fldCharType="begin"/>
    </w:r>
    <w:r w:rsidRPr="00605287">
      <w:rPr>
        <w:rFonts w:ascii="Arial" w:hAnsi="Arial" w:cs="Arial"/>
        <w:color w:val="000000"/>
      </w:rPr>
      <w:instrText xml:space="preserve"> PAGE   \* MERGEFORMAT </w:instrText>
    </w:r>
    <w:r w:rsidR="0016199D" w:rsidRPr="00605287">
      <w:rPr>
        <w:rFonts w:ascii="Arial" w:hAnsi="Arial" w:cs="Arial"/>
        <w:color w:val="000000"/>
      </w:rPr>
      <w:fldChar w:fldCharType="separate"/>
    </w:r>
    <w:r w:rsidR="00F56841">
      <w:rPr>
        <w:rFonts w:ascii="Arial" w:hAnsi="Arial" w:cs="Arial"/>
        <w:noProof/>
        <w:color w:val="000000"/>
      </w:rPr>
      <w:t>1</w:t>
    </w:r>
    <w:r w:rsidR="0016199D"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04" w:rsidRDefault="00C62A04" w:rsidP="00334A7D">
      <w:r>
        <w:separator/>
      </w:r>
    </w:p>
  </w:footnote>
  <w:footnote w:type="continuationSeparator" w:id="0">
    <w:p w:rsidR="00C62A04" w:rsidRDefault="00C62A04"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B7F"/>
    <w:multiLevelType w:val="multilevel"/>
    <w:tmpl w:val="15F8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E5850"/>
    <w:multiLevelType w:val="hybridMultilevel"/>
    <w:tmpl w:val="69F2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006586"/>
    <w:multiLevelType w:val="hybridMultilevel"/>
    <w:tmpl w:val="1130B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2322BF"/>
    <w:multiLevelType w:val="multilevel"/>
    <w:tmpl w:val="6EF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05351"/>
    <w:multiLevelType w:val="multilevel"/>
    <w:tmpl w:val="1B2E22B6"/>
    <w:lvl w:ilvl="0">
      <w:start w:val="1"/>
      <w:numFmt w:val="bullet"/>
      <w:lvlText w:val=""/>
      <w:lvlJc w:val="left"/>
      <w:pPr>
        <w:ind w:left="360" w:hanging="360"/>
      </w:pPr>
      <w:rPr>
        <w:rFonts w:ascii="Symbol" w:hAnsi="Symbol" w:hint="default"/>
        <w:b w:val="0"/>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8" w15:restartNumberingAfterBreak="0">
    <w:nsid w:val="28CA7A0A"/>
    <w:multiLevelType w:val="hybridMultilevel"/>
    <w:tmpl w:val="3BF8F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9CF1B54"/>
    <w:multiLevelType w:val="multilevel"/>
    <w:tmpl w:val="47E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62728"/>
    <w:multiLevelType w:val="hybridMultilevel"/>
    <w:tmpl w:val="77707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2424C7"/>
    <w:multiLevelType w:val="multilevel"/>
    <w:tmpl w:val="3DF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42FF4"/>
    <w:multiLevelType w:val="multilevel"/>
    <w:tmpl w:val="C09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D2F39"/>
    <w:multiLevelType w:val="hybridMultilevel"/>
    <w:tmpl w:val="8F202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A602E3"/>
    <w:multiLevelType w:val="hybridMultilevel"/>
    <w:tmpl w:val="BAE21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8E3F05"/>
    <w:multiLevelType w:val="multilevel"/>
    <w:tmpl w:val="B49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075E"/>
    <w:multiLevelType w:val="multilevel"/>
    <w:tmpl w:val="BD36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44D89"/>
    <w:multiLevelType w:val="multilevel"/>
    <w:tmpl w:val="A27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352EF"/>
    <w:multiLevelType w:val="hybridMultilevel"/>
    <w:tmpl w:val="ADD69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266AA6"/>
    <w:multiLevelType w:val="multilevel"/>
    <w:tmpl w:val="1B2E22B6"/>
    <w:lvl w:ilvl="0">
      <w:start w:val="1"/>
      <w:numFmt w:val="bullet"/>
      <w:lvlText w:val=""/>
      <w:lvlJc w:val="left"/>
      <w:pPr>
        <w:ind w:left="360" w:hanging="360"/>
      </w:pPr>
      <w:rPr>
        <w:rFonts w:ascii="Symbol" w:hAnsi="Symbol" w:hint="default"/>
        <w:b w:val="0"/>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0" w15:restartNumberingAfterBreak="0">
    <w:nsid w:val="42BD1A0B"/>
    <w:multiLevelType w:val="hybridMultilevel"/>
    <w:tmpl w:val="78AA9F06"/>
    <w:lvl w:ilvl="0" w:tplc="D266450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571224"/>
    <w:multiLevelType w:val="multilevel"/>
    <w:tmpl w:val="518CC284"/>
    <w:lvl w:ilvl="0">
      <w:start w:val="1"/>
      <w:numFmt w:val="decimal"/>
      <w:lvlText w:val="%1."/>
      <w:lvlJc w:val="left"/>
      <w:pPr>
        <w:ind w:left="360" w:hanging="360"/>
      </w:pPr>
      <w:rPr>
        <w:rFonts w:hint="default"/>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2" w15:restartNumberingAfterBreak="0">
    <w:nsid w:val="464F0B2F"/>
    <w:multiLevelType w:val="multilevel"/>
    <w:tmpl w:val="1B2E22B6"/>
    <w:lvl w:ilvl="0">
      <w:start w:val="1"/>
      <w:numFmt w:val="bullet"/>
      <w:lvlText w:val=""/>
      <w:lvlJc w:val="left"/>
      <w:pPr>
        <w:ind w:left="360" w:hanging="360"/>
      </w:pPr>
      <w:rPr>
        <w:rFonts w:ascii="Symbol" w:hAnsi="Symbol" w:hint="default"/>
        <w:b w:val="0"/>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3" w15:restartNumberingAfterBreak="0">
    <w:nsid w:val="47B64257"/>
    <w:multiLevelType w:val="multilevel"/>
    <w:tmpl w:val="518CC284"/>
    <w:lvl w:ilvl="0">
      <w:start w:val="1"/>
      <w:numFmt w:val="decimal"/>
      <w:lvlText w:val="%1."/>
      <w:lvlJc w:val="left"/>
      <w:pPr>
        <w:ind w:left="360" w:hanging="360"/>
      </w:pPr>
      <w:rPr>
        <w:rFonts w:hint="default"/>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4" w15:restartNumberingAfterBreak="0">
    <w:nsid w:val="4AC77539"/>
    <w:multiLevelType w:val="multilevel"/>
    <w:tmpl w:val="1B2E22B6"/>
    <w:lvl w:ilvl="0">
      <w:start w:val="1"/>
      <w:numFmt w:val="bullet"/>
      <w:lvlText w:val=""/>
      <w:lvlJc w:val="left"/>
      <w:pPr>
        <w:ind w:left="360" w:hanging="360"/>
      </w:pPr>
      <w:rPr>
        <w:rFonts w:ascii="Symbol" w:hAnsi="Symbol" w:hint="default"/>
        <w:b w:val="0"/>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5" w15:restartNumberingAfterBreak="0">
    <w:nsid w:val="4BEF4BC8"/>
    <w:multiLevelType w:val="hybridMultilevel"/>
    <w:tmpl w:val="E998E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004C05"/>
    <w:multiLevelType w:val="hybridMultilevel"/>
    <w:tmpl w:val="1D107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C3027A"/>
    <w:multiLevelType w:val="hybridMultilevel"/>
    <w:tmpl w:val="57D85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E30E9E"/>
    <w:multiLevelType w:val="hybridMultilevel"/>
    <w:tmpl w:val="0B52ABF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9" w15:restartNumberingAfterBreak="0">
    <w:nsid w:val="575C1F6F"/>
    <w:multiLevelType w:val="hybridMultilevel"/>
    <w:tmpl w:val="4288E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276604"/>
    <w:multiLevelType w:val="multilevel"/>
    <w:tmpl w:val="F588039E"/>
    <w:lvl w:ilvl="0">
      <w:start w:val="1"/>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1" w15:restartNumberingAfterBreak="0">
    <w:nsid w:val="5A425243"/>
    <w:multiLevelType w:val="hybridMultilevel"/>
    <w:tmpl w:val="3F342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A21132"/>
    <w:multiLevelType w:val="hybridMultilevel"/>
    <w:tmpl w:val="9AEA9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476A5"/>
    <w:multiLevelType w:val="multilevel"/>
    <w:tmpl w:val="F35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2413CE"/>
    <w:multiLevelType w:val="multilevel"/>
    <w:tmpl w:val="518CC284"/>
    <w:lvl w:ilvl="0">
      <w:start w:val="1"/>
      <w:numFmt w:val="decimal"/>
      <w:lvlText w:val="%1."/>
      <w:lvlJc w:val="left"/>
      <w:pPr>
        <w:ind w:left="360" w:hanging="360"/>
      </w:pPr>
      <w:rPr>
        <w:rFonts w:hint="default"/>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6"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DD6"/>
    <w:multiLevelType w:val="multilevel"/>
    <w:tmpl w:val="E55C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00A88"/>
    <w:multiLevelType w:val="hybridMultilevel"/>
    <w:tmpl w:val="89D2B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2E49C7"/>
    <w:multiLevelType w:val="hybridMultilevel"/>
    <w:tmpl w:val="4C1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04F54"/>
    <w:multiLevelType w:val="hybridMultilevel"/>
    <w:tmpl w:val="3C4A6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AE4C89"/>
    <w:multiLevelType w:val="multilevel"/>
    <w:tmpl w:val="E47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1130B"/>
    <w:multiLevelType w:val="multilevel"/>
    <w:tmpl w:val="8F10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3"/>
  </w:num>
  <w:num w:numId="5">
    <w:abstractNumId w:val="1"/>
  </w:num>
  <w:num w:numId="6">
    <w:abstractNumId w:val="34"/>
  </w:num>
  <w:num w:numId="7">
    <w:abstractNumId w:val="27"/>
  </w:num>
  <w:num w:numId="8">
    <w:abstractNumId w:val="8"/>
  </w:num>
  <w:num w:numId="9">
    <w:abstractNumId w:val="38"/>
  </w:num>
  <w:num w:numId="10">
    <w:abstractNumId w:val="25"/>
  </w:num>
  <w:num w:numId="11">
    <w:abstractNumId w:val="28"/>
  </w:num>
  <w:num w:numId="12">
    <w:abstractNumId w:val="4"/>
  </w:num>
  <w:num w:numId="13">
    <w:abstractNumId w:val="14"/>
  </w:num>
  <w:num w:numId="14">
    <w:abstractNumId w:val="29"/>
  </w:num>
  <w:num w:numId="15">
    <w:abstractNumId w:val="5"/>
  </w:num>
  <w:num w:numId="16">
    <w:abstractNumId w:val="3"/>
  </w:num>
  <w:num w:numId="17">
    <w:abstractNumId w:val="11"/>
  </w:num>
  <w:num w:numId="18">
    <w:abstractNumId w:val="40"/>
  </w:num>
  <w:num w:numId="19">
    <w:abstractNumId w:val="42"/>
  </w:num>
  <w:num w:numId="20">
    <w:abstractNumId w:val="18"/>
  </w:num>
  <w:num w:numId="21">
    <w:abstractNumId w:val="41"/>
  </w:num>
  <w:num w:numId="22">
    <w:abstractNumId w:val="9"/>
  </w:num>
  <w:num w:numId="23">
    <w:abstractNumId w:val="26"/>
  </w:num>
  <w:num w:numId="24">
    <w:abstractNumId w:val="12"/>
  </w:num>
  <w:num w:numId="25">
    <w:abstractNumId w:val="2"/>
  </w:num>
  <w:num w:numId="26">
    <w:abstractNumId w:val="37"/>
  </w:num>
  <w:num w:numId="27">
    <w:abstractNumId w:val="17"/>
  </w:num>
  <w:num w:numId="28">
    <w:abstractNumId w:val="31"/>
  </w:num>
  <w:num w:numId="29">
    <w:abstractNumId w:val="16"/>
  </w:num>
  <w:num w:numId="30">
    <w:abstractNumId w:val="15"/>
  </w:num>
  <w:num w:numId="31">
    <w:abstractNumId w:val="32"/>
  </w:num>
  <w:num w:numId="32">
    <w:abstractNumId w:val="13"/>
  </w:num>
  <w:num w:numId="33">
    <w:abstractNumId w:val="30"/>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3"/>
  </w:num>
  <w:num w:numId="37">
    <w:abstractNumId w:val="21"/>
  </w:num>
  <w:num w:numId="38">
    <w:abstractNumId w:val="7"/>
  </w:num>
  <w:num w:numId="39">
    <w:abstractNumId w:val="24"/>
  </w:num>
  <w:num w:numId="40">
    <w:abstractNumId w:val="22"/>
  </w:num>
  <w:num w:numId="41">
    <w:abstractNumId w:val="19"/>
  </w:num>
  <w:num w:numId="42">
    <w:abstractNumId w:val="39"/>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32"/>
    <w:rsid w:val="000116D1"/>
    <w:rsid w:val="000129CB"/>
    <w:rsid w:val="00013060"/>
    <w:rsid w:val="00016D41"/>
    <w:rsid w:val="00021F7D"/>
    <w:rsid w:val="0003060B"/>
    <w:rsid w:val="00032F84"/>
    <w:rsid w:val="00051176"/>
    <w:rsid w:val="0005172F"/>
    <w:rsid w:val="00055074"/>
    <w:rsid w:val="0006035D"/>
    <w:rsid w:val="00060646"/>
    <w:rsid w:val="0007120B"/>
    <w:rsid w:val="000828CE"/>
    <w:rsid w:val="000849AC"/>
    <w:rsid w:val="00091B55"/>
    <w:rsid w:val="000A68E1"/>
    <w:rsid w:val="000A7733"/>
    <w:rsid w:val="000B1D26"/>
    <w:rsid w:val="000B5EF1"/>
    <w:rsid w:val="000D5F96"/>
    <w:rsid w:val="000E0524"/>
    <w:rsid w:val="000E38E6"/>
    <w:rsid w:val="000E3AC0"/>
    <w:rsid w:val="000F24C2"/>
    <w:rsid w:val="00107D2B"/>
    <w:rsid w:val="0011458F"/>
    <w:rsid w:val="00117BF0"/>
    <w:rsid w:val="00145363"/>
    <w:rsid w:val="00151D6E"/>
    <w:rsid w:val="00153902"/>
    <w:rsid w:val="0016199D"/>
    <w:rsid w:val="00164DF9"/>
    <w:rsid w:val="001759C6"/>
    <w:rsid w:val="001774D7"/>
    <w:rsid w:val="00180EAA"/>
    <w:rsid w:val="00194066"/>
    <w:rsid w:val="00195B89"/>
    <w:rsid w:val="001A1177"/>
    <w:rsid w:val="001A65BE"/>
    <w:rsid w:val="001B1EA1"/>
    <w:rsid w:val="001B38FC"/>
    <w:rsid w:val="001C137E"/>
    <w:rsid w:val="001C5E4D"/>
    <w:rsid w:val="001C61AD"/>
    <w:rsid w:val="001E3C27"/>
    <w:rsid w:val="002031CD"/>
    <w:rsid w:val="00210ABD"/>
    <w:rsid w:val="00211C44"/>
    <w:rsid w:val="002124BB"/>
    <w:rsid w:val="0021273C"/>
    <w:rsid w:val="00216879"/>
    <w:rsid w:val="0022420B"/>
    <w:rsid w:val="0022568B"/>
    <w:rsid w:val="002307F3"/>
    <w:rsid w:val="00232D1C"/>
    <w:rsid w:val="00256593"/>
    <w:rsid w:val="002609D4"/>
    <w:rsid w:val="00264D39"/>
    <w:rsid w:val="002830F1"/>
    <w:rsid w:val="002844EF"/>
    <w:rsid w:val="00290F44"/>
    <w:rsid w:val="0029137E"/>
    <w:rsid w:val="00293F1E"/>
    <w:rsid w:val="002A4931"/>
    <w:rsid w:val="002A4966"/>
    <w:rsid w:val="002C07AA"/>
    <w:rsid w:val="002C1C89"/>
    <w:rsid w:val="002C403D"/>
    <w:rsid w:val="002D63F7"/>
    <w:rsid w:val="002E65E5"/>
    <w:rsid w:val="002E6E0A"/>
    <w:rsid w:val="002F08F3"/>
    <w:rsid w:val="0030272D"/>
    <w:rsid w:val="00314CCF"/>
    <w:rsid w:val="00316163"/>
    <w:rsid w:val="003166A8"/>
    <w:rsid w:val="00322E3C"/>
    <w:rsid w:val="00327AA3"/>
    <w:rsid w:val="003311A7"/>
    <w:rsid w:val="0033151B"/>
    <w:rsid w:val="00333170"/>
    <w:rsid w:val="00334A7D"/>
    <w:rsid w:val="00334B8A"/>
    <w:rsid w:val="0035015E"/>
    <w:rsid w:val="00357F92"/>
    <w:rsid w:val="00360230"/>
    <w:rsid w:val="00360E8B"/>
    <w:rsid w:val="00361489"/>
    <w:rsid w:val="00365CBD"/>
    <w:rsid w:val="00366150"/>
    <w:rsid w:val="00366637"/>
    <w:rsid w:val="0036793E"/>
    <w:rsid w:val="003700B9"/>
    <w:rsid w:val="0037131F"/>
    <w:rsid w:val="00371A6C"/>
    <w:rsid w:val="00381282"/>
    <w:rsid w:val="00384515"/>
    <w:rsid w:val="00386CCF"/>
    <w:rsid w:val="0039125C"/>
    <w:rsid w:val="003916B2"/>
    <w:rsid w:val="00397044"/>
    <w:rsid w:val="003A5F59"/>
    <w:rsid w:val="003B063A"/>
    <w:rsid w:val="003B4A64"/>
    <w:rsid w:val="003C43F2"/>
    <w:rsid w:val="003D15C1"/>
    <w:rsid w:val="003D56EF"/>
    <w:rsid w:val="003E18A1"/>
    <w:rsid w:val="003E74C3"/>
    <w:rsid w:val="003F1617"/>
    <w:rsid w:val="003F30D0"/>
    <w:rsid w:val="003F396B"/>
    <w:rsid w:val="003F63CB"/>
    <w:rsid w:val="00405EE2"/>
    <w:rsid w:val="00424BE0"/>
    <w:rsid w:val="0042655D"/>
    <w:rsid w:val="0043282A"/>
    <w:rsid w:val="00436984"/>
    <w:rsid w:val="00437639"/>
    <w:rsid w:val="0043784C"/>
    <w:rsid w:val="00441C42"/>
    <w:rsid w:val="004434A5"/>
    <w:rsid w:val="00443BDD"/>
    <w:rsid w:val="004476C7"/>
    <w:rsid w:val="004532C2"/>
    <w:rsid w:val="004609B4"/>
    <w:rsid w:val="00466FED"/>
    <w:rsid w:val="00472E96"/>
    <w:rsid w:val="0048151E"/>
    <w:rsid w:val="00482CC0"/>
    <w:rsid w:val="00482D95"/>
    <w:rsid w:val="004A21F4"/>
    <w:rsid w:val="004A3EF4"/>
    <w:rsid w:val="004B0E73"/>
    <w:rsid w:val="004B2476"/>
    <w:rsid w:val="004B782B"/>
    <w:rsid w:val="004C0709"/>
    <w:rsid w:val="004C3E04"/>
    <w:rsid w:val="004C4836"/>
    <w:rsid w:val="004C4A36"/>
    <w:rsid w:val="004C5A94"/>
    <w:rsid w:val="004D0986"/>
    <w:rsid w:val="004D2E0A"/>
    <w:rsid w:val="004D642C"/>
    <w:rsid w:val="004E3493"/>
    <w:rsid w:val="004E5799"/>
    <w:rsid w:val="004F1408"/>
    <w:rsid w:val="004F77FC"/>
    <w:rsid w:val="00504E7A"/>
    <w:rsid w:val="00507660"/>
    <w:rsid w:val="00513341"/>
    <w:rsid w:val="00515CE0"/>
    <w:rsid w:val="00516D8B"/>
    <w:rsid w:val="00520DB7"/>
    <w:rsid w:val="00521481"/>
    <w:rsid w:val="0053064E"/>
    <w:rsid w:val="00540411"/>
    <w:rsid w:val="00540C55"/>
    <w:rsid w:val="00541BB9"/>
    <w:rsid w:val="00551D80"/>
    <w:rsid w:val="00557978"/>
    <w:rsid w:val="00563D15"/>
    <w:rsid w:val="00565F6D"/>
    <w:rsid w:val="005706FC"/>
    <w:rsid w:val="00570B74"/>
    <w:rsid w:val="005838D8"/>
    <w:rsid w:val="00587D94"/>
    <w:rsid w:val="005979B5"/>
    <w:rsid w:val="005A1E71"/>
    <w:rsid w:val="005A1F21"/>
    <w:rsid w:val="005A778E"/>
    <w:rsid w:val="005B486F"/>
    <w:rsid w:val="005B6A55"/>
    <w:rsid w:val="005C7145"/>
    <w:rsid w:val="005D31E2"/>
    <w:rsid w:val="005E1517"/>
    <w:rsid w:val="005F4C07"/>
    <w:rsid w:val="005F5F10"/>
    <w:rsid w:val="00603ADE"/>
    <w:rsid w:val="00607A63"/>
    <w:rsid w:val="0061308C"/>
    <w:rsid w:val="006231D6"/>
    <w:rsid w:val="0062381D"/>
    <w:rsid w:val="00623F95"/>
    <w:rsid w:val="00632507"/>
    <w:rsid w:val="00645222"/>
    <w:rsid w:val="006474DF"/>
    <w:rsid w:val="00650469"/>
    <w:rsid w:val="00651430"/>
    <w:rsid w:val="0066311D"/>
    <w:rsid w:val="00691679"/>
    <w:rsid w:val="00695DEA"/>
    <w:rsid w:val="006A07EF"/>
    <w:rsid w:val="006A2419"/>
    <w:rsid w:val="006A2D68"/>
    <w:rsid w:val="006C16B9"/>
    <w:rsid w:val="006C3537"/>
    <w:rsid w:val="006D5501"/>
    <w:rsid w:val="006E18EC"/>
    <w:rsid w:val="006E7052"/>
    <w:rsid w:val="006E7915"/>
    <w:rsid w:val="006F1BF3"/>
    <w:rsid w:val="006F1DC5"/>
    <w:rsid w:val="006F3F62"/>
    <w:rsid w:val="0071488C"/>
    <w:rsid w:val="00716348"/>
    <w:rsid w:val="0072175A"/>
    <w:rsid w:val="00722C81"/>
    <w:rsid w:val="00724C05"/>
    <w:rsid w:val="0073780F"/>
    <w:rsid w:val="00737C97"/>
    <w:rsid w:val="00743F6C"/>
    <w:rsid w:val="00755367"/>
    <w:rsid w:val="00760941"/>
    <w:rsid w:val="00762322"/>
    <w:rsid w:val="007633D5"/>
    <w:rsid w:val="00764AA0"/>
    <w:rsid w:val="00770EA0"/>
    <w:rsid w:val="00774F2E"/>
    <w:rsid w:val="00785557"/>
    <w:rsid w:val="00787B6C"/>
    <w:rsid w:val="00795A0C"/>
    <w:rsid w:val="00796570"/>
    <w:rsid w:val="00796F74"/>
    <w:rsid w:val="007A0893"/>
    <w:rsid w:val="007A3478"/>
    <w:rsid w:val="007A72C8"/>
    <w:rsid w:val="007B1A5F"/>
    <w:rsid w:val="007B417F"/>
    <w:rsid w:val="007B42F6"/>
    <w:rsid w:val="007B5868"/>
    <w:rsid w:val="007B6C72"/>
    <w:rsid w:val="007C119E"/>
    <w:rsid w:val="007C36FD"/>
    <w:rsid w:val="007C5418"/>
    <w:rsid w:val="007C5F5C"/>
    <w:rsid w:val="007E2257"/>
    <w:rsid w:val="007E4FEC"/>
    <w:rsid w:val="007F3316"/>
    <w:rsid w:val="008032D5"/>
    <w:rsid w:val="0080335E"/>
    <w:rsid w:val="008036FE"/>
    <w:rsid w:val="00807CED"/>
    <w:rsid w:val="008124B0"/>
    <w:rsid w:val="00816847"/>
    <w:rsid w:val="00826136"/>
    <w:rsid w:val="00827CA4"/>
    <w:rsid w:val="00830B17"/>
    <w:rsid w:val="00842568"/>
    <w:rsid w:val="008451A4"/>
    <w:rsid w:val="00856D9C"/>
    <w:rsid w:val="008675D7"/>
    <w:rsid w:val="00872332"/>
    <w:rsid w:val="00872739"/>
    <w:rsid w:val="0087348F"/>
    <w:rsid w:val="008877F2"/>
    <w:rsid w:val="0089216A"/>
    <w:rsid w:val="008A57C4"/>
    <w:rsid w:val="008A6097"/>
    <w:rsid w:val="008A6EEE"/>
    <w:rsid w:val="008A705A"/>
    <w:rsid w:val="008B6BA2"/>
    <w:rsid w:val="008D0107"/>
    <w:rsid w:val="008E2EEF"/>
    <w:rsid w:val="008F3E6D"/>
    <w:rsid w:val="008F4DE4"/>
    <w:rsid w:val="00902D96"/>
    <w:rsid w:val="009046A5"/>
    <w:rsid w:val="00905ADD"/>
    <w:rsid w:val="00907943"/>
    <w:rsid w:val="00910433"/>
    <w:rsid w:val="00911797"/>
    <w:rsid w:val="009203C5"/>
    <w:rsid w:val="00920F9F"/>
    <w:rsid w:val="00925F2C"/>
    <w:rsid w:val="00933205"/>
    <w:rsid w:val="009355AB"/>
    <w:rsid w:val="00937473"/>
    <w:rsid w:val="009422FB"/>
    <w:rsid w:val="00943DDD"/>
    <w:rsid w:val="00945CDB"/>
    <w:rsid w:val="00951E5F"/>
    <w:rsid w:val="009637B0"/>
    <w:rsid w:val="009649A3"/>
    <w:rsid w:val="00965BF1"/>
    <w:rsid w:val="009717AB"/>
    <w:rsid w:val="00990E28"/>
    <w:rsid w:val="0099432E"/>
    <w:rsid w:val="009A0942"/>
    <w:rsid w:val="009A2BE8"/>
    <w:rsid w:val="009A3073"/>
    <w:rsid w:val="009A5018"/>
    <w:rsid w:val="009A7342"/>
    <w:rsid w:val="009B426E"/>
    <w:rsid w:val="009B43EA"/>
    <w:rsid w:val="009C0EBA"/>
    <w:rsid w:val="009C618A"/>
    <w:rsid w:val="009C75CD"/>
    <w:rsid w:val="009D1604"/>
    <w:rsid w:val="009D45D7"/>
    <w:rsid w:val="009D5E98"/>
    <w:rsid w:val="009F11A6"/>
    <w:rsid w:val="00A0345A"/>
    <w:rsid w:val="00A0680C"/>
    <w:rsid w:val="00A10120"/>
    <w:rsid w:val="00A1389B"/>
    <w:rsid w:val="00A2467D"/>
    <w:rsid w:val="00A26E95"/>
    <w:rsid w:val="00A31D5B"/>
    <w:rsid w:val="00A40405"/>
    <w:rsid w:val="00A41513"/>
    <w:rsid w:val="00A551E9"/>
    <w:rsid w:val="00A6264A"/>
    <w:rsid w:val="00A64D3C"/>
    <w:rsid w:val="00A73274"/>
    <w:rsid w:val="00A84FF0"/>
    <w:rsid w:val="00A86714"/>
    <w:rsid w:val="00A87A02"/>
    <w:rsid w:val="00A942FA"/>
    <w:rsid w:val="00A9576D"/>
    <w:rsid w:val="00A96382"/>
    <w:rsid w:val="00AA78A0"/>
    <w:rsid w:val="00AB5EBA"/>
    <w:rsid w:val="00AB7BE0"/>
    <w:rsid w:val="00AC390D"/>
    <w:rsid w:val="00AD1514"/>
    <w:rsid w:val="00AD28B3"/>
    <w:rsid w:val="00AD3B1A"/>
    <w:rsid w:val="00AD437A"/>
    <w:rsid w:val="00AD58D4"/>
    <w:rsid w:val="00AE2B13"/>
    <w:rsid w:val="00AF09DD"/>
    <w:rsid w:val="00AF4AF7"/>
    <w:rsid w:val="00AF4F6E"/>
    <w:rsid w:val="00AF73B3"/>
    <w:rsid w:val="00B158A1"/>
    <w:rsid w:val="00B31F5C"/>
    <w:rsid w:val="00B32187"/>
    <w:rsid w:val="00B32933"/>
    <w:rsid w:val="00B45CC4"/>
    <w:rsid w:val="00B467DD"/>
    <w:rsid w:val="00B5422C"/>
    <w:rsid w:val="00B54EF2"/>
    <w:rsid w:val="00B61ACF"/>
    <w:rsid w:val="00B65D3A"/>
    <w:rsid w:val="00B7396F"/>
    <w:rsid w:val="00B76E91"/>
    <w:rsid w:val="00B76F29"/>
    <w:rsid w:val="00B8038D"/>
    <w:rsid w:val="00B832C0"/>
    <w:rsid w:val="00BA4D7F"/>
    <w:rsid w:val="00BB3BCC"/>
    <w:rsid w:val="00BC0393"/>
    <w:rsid w:val="00BC493B"/>
    <w:rsid w:val="00BC5678"/>
    <w:rsid w:val="00BC5884"/>
    <w:rsid w:val="00BC6606"/>
    <w:rsid w:val="00BC6F3F"/>
    <w:rsid w:val="00BD4C97"/>
    <w:rsid w:val="00BD67B4"/>
    <w:rsid w:val="00BE0B34"/>
    <w:rsid w:val="00BE2464"/>
    <w:rsid w:val="00BE762F"/>
    <w:rsid w:val="00BF20C1"/>
    <w:rsid w:val="00BF4829"/>
    <w:rsid w:val="00BF6A87"/>
    <w:rsid w:val="00BF72DB"/>
    <w:rsid w:val="00C10801"/>
    <w:rsid w:val="00C135AB"/>
    <w:rsid w:val="00C160A0"/>
    <w:rsid w:val="00C23148"/>
    <w:rsid w:val="00C37857"/>
    <w:rsid w:val="00C47823"/>
    <w:rsid w:val="00C616EB"/>
    <w:rsid w:val="00C62A04"/>
    <w:rsid w:val="00C70BC2"/>
    <w:rsid w:val="00C71013"/>
    <w:rsid w:val="00C77110"/>
    <w:rsid w:val="00C90C1B"/>
    <w:rsid w:val="00C90E4B"/>
    <w:rsid w:val="00C92EA9"/>
    <w:rsid w:val="00C93204"/>
    <w:rsid w:val="00CB0D06"/>
    <w:rsid w:val="00CC6240"/>
    <w:rsid w:val="00CD1200"/>
    <w:rsid w:val="00CD6BE5"/>
    <w:rsid w:val="00CE489C"/>
    <w:rsid w:val="00CE682A"/>
    <w:rsid w:val="00CE7A32"/>
    <w:rsid w:val="00CF105F"/>
    <w:rsid w:val="00D036AB"/>
    <w:rsid w:val="00D05C49"/>
    <w:rsid w:val="00D132AB"/>
    <w:rsid w:val="00D21935"/>
    <w:rsid w:val="00D34495"/>
    <w:rsid w:val="00D352F4"/>
    <w:rsid w:val="00D510F2"/>
    <w:rsid w:val="00D53C31"/>
    <w:rsid w:val="00D6457F"/>
    <w:rsid w:val="00D71546"/>
    <w:rsid w:val="00D7308D"/>
    <w:rsid w:val="00D850A1"/>
    <w:rsid w:val="00DA0D61"/>
    <w:rsid w:val="00DA1121"/>
    <w:rsid w:val="00DA4745"/>
    <w:rsid w:val="00DB4240"/>
    <w:rsid w:val="00DC2247"/>
    <w:rsid w:val="00DE031A"/>
    <w:rsid w:val="00DF24C8"/>
    <w:rsid w:val="00DF6547"/>
    <w:rsid w:val="00E01BB7"/>
    <w:rsid w:val="00E046B2"/>
    <w:rsid w:val="00E125C5"/>
    <w:rsid w:val="00E14087"/>
    <w:rsid w:val="00E17B2F"/>
    <w:rsid w:val="00E17C52"/>
    <w:rsid w:val="00E437BF"/>
    <w:rsid w:val="00E45CE2"/>
    <w:rsid w:val="00E50C85"/>
    <w:rsid w:val="00E5131D"/>
    <w:rsid w:val="00E56606"/>
    <w:rsid w:val="00E57B3A"/>
    <w:rsid w:val="00E6137D"/>
    <w:rsid w:val="00E6497E"/>
    <w:rsid w:val="00E77ED4"/>
    <w:rsid w:val="00E9369C"/>
    <w:rsid w:val="00E93B60"/>
    <w:rsid w:val="00E94CEA"/>
    <w:rsid w:val="00E9796F"/>
    <w:rsid w:val="00EA5969"/>
    <w:rsid w:val="00EB5A15"/>
    <w:rsid w:val="00EB5E5F"/>
    <w:rsid w:val="00EC3CEC"/>
    <w:rsid w:val="00EC50F6"/>
    <w:rsid w:val="00EC623D"/>
    <w:rsid w:val="00EC7FC3"/>
    <w:rsid w:val="00ED19CE"/>
    <w:rsid w:val="00ED2364"/>
    <w:rsid w:val="00ED604A"/>
    <w:rsid w:val="00ED6F95"/>
    <w:rsid w:val="00ED7BEC"/>
    <w:rsid w:val="00EE2AC4"/>
    <w:rsid w:val="00EE7317"/>
    <w:rsid w:val="00EF1ADE"/>
    <w:rsid w:val="00EF6FD8"/>
    <w:rsid w:val="00F050C7"/>
    <w:rsid w:val="00F147FA"/>
    <w:rsid w:val="00F1487C"/>
    <w:rsid w:val="00F17026"/>
    <w:rsid w:val="00F22209"/>
    <w:rsid w:val="00F275C1"/>
    <w:rsid w:val="00F44624"/>
    <w:rsid w:val="00F50E4C"/>
    <w:rsid w:val="00F5421C"/>
    <w:rsid w:val="00F56841"/>
    <w:rsid w:val="00F60D61"/>
    <w:rsid w:val="00F71CDF"/>
    <w:rsid w:val="00F730D9"/>
    <w:rsid w:val="00F7763F"/>
    <w:rsid w:val="00F90A8A"/>
    <w:rsid w:val="00FC1C0B"/>
    <w:rsid w:val="00FC6FC3"/>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D8640-9DE0-4BA8-9BE8-CA5E0E3A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uiPriority w:val="59"/>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table" w:customStyle="1" w:styleId="MediumGrid11">
    <w:name w:val="Medium Grid 11"/>
    <w:basedOn w:val="TableNormal"/>
    <w:uiPriority w:val="67"/>
    <w:rsid w:val="008032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9943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9943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AF4AF7"/>
    <w:rPr>
      <w:b/>
      <w:bCs/>
    </w:rPr>
  </w:style>
  <w:style w:type="paragraph" w:styleId="NormalWeb">
    <w:name w:val="Normal (Web)"/>
    <w:basedOn w:val="Normal"/>
    <w:uiPriority w:val="99"/>
    <w:unhideWhenUsed/>
    <w:rsid w:val="00AF4AF7"/>
    <w:pPr>
      <w:spacing w:before="100" w:beforeAutospacing="1" w:after="100" w:afterAutospacing="1" w:line="240" w:lineRule="auto"/>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93">
      <w:bodyDiv w:val="1"/>
      <w:marLeft w:val="0"/>
      <w:marRight w:val="0"/>
      <w:marTop w:val="0"/>
      <w:marBottom w:val="0"/>
      <w:divBdr>
        <w:top w:val="none" w:sz="0" w:space="0" w:color="auto"/>
        <w:left w:val="none" w:sz="0" w:space="0" w:color="auto"/>
        <w:bottom w:val="none" w:sz="0" w:space="0" w:color="auto"/>
        <w:right w:val="none" w:sz="0" w:space="0" w:color="auto"/>
      </w:divBdr>
    </w:div>
    <w:div w:id="167184643">
      <w:bodyDiv w:val="1"/>
      <w:marLeft w:val="0"/>
      <w:marRight w:val="0"/>
      <w:marTop w:val="0"/>
      <w:marBottom w:val="0"/>
      <w:divBdr>
        <w:top w:val="none" w:sz="0" w:space="0" w:color="auto"/>
        <w:left w:val="none" w:sz="0" w:space="0" w:color="auto"/>
        <w:bottom w:val="none" w:sz="0" w:space="0" w:color="auto"/>
        <w:right w:val="none" w:sz="0" w:space="0" w:color="auto"/>
      </w:divBdr>
    </w:div>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251008994">
      <w:bodyDiv w:val="1"/>
      <w:marLeft w:val="0"/>
      <w:marRight w:val="0"/>
      <w:marTop w:val="0"/>
      <w:marBottom w:val="0"/>
      <w:divBdr>
        <w:top w:val="none" w:sz="0" w:space="0" w:color="auto"/>
        <w:left w:val="none" w:sz="0" w:space="0" w:color="auto"/>
        <w:bottom w:val="none" w:sz="0" w:space="0" w:color="auto"/>
        <w:right w:val="none" w:sz="0" w:space="0" w:color="auto"/>
      </w:divBdr>
    </w:div>
    <w:div w:id="285048321">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 w:id="415320701">
      <w:bodyDiv w:val="1"/>
      <w:marLeft w:val="0"/>
      <w:marRight w:val="0"/>
      <w:marTop w:val="0"/>
      <w:marBottom w:val="0"/>
      <w:divBdr>
        <w:top w:val="none" w:sz="0" w:space="0" w:color="auto"/>
        <w:left w:val="none" w:sz="0" w:space="0" w:color="auto"/>
        <w:bottom w:val="none" w:sz="0" w:space="0" w:color="auto"/>
        <w:right w:val="none" w:sz="0" w:space="0" w:color="auto"/>
      </w:divBdr>
    </w:div>
    <w:div w:id="1032419281">
      <w:bodyDiv w:val="1"/>
      <w:marLeft w:val="0"/>
      <w:marRight w:val="0"/>
      <w:marTop w:val="0"/>
      <w:marBottom w:val="0"/>
      <w:divBdr>
        <w:top w:val="none" w:sz="0" w:space="0" w:color="auto"/>
        <w:left w:val="none" w:sz="0" w:space="0" w:color="auto"/>
        <w:bottom w:val="none" w:sz="0" w:space="0" w:color="auto"/>
        <w:right w:val="none" w:sz="0" w:space="0" w:color="auto"/>
      </w:divBdr>
    </w:div>
    <w:div w:id="1166942801">
      <w:bodyDiv w:val="1"/>
      <w:marLeft w:val="0"/>
      <w:marRight w:val="0"/>
      <w:marTop w:val="0"/>
      <w:marBottom w:val="0"/>
      <w:divBdr>
        <w:top w:val="none" w:sz="0" w:space="0" w:color="auto"/>
        <w:left w:val="none" w:sz="0" w:space="0" w:color="auto"/>
        <w:bottom w:val="none" w:sz="0" w:space="0" w:color="auto"/>
        <w:right w:val="none" w:sz="0" w:space="0" w:color="auto"/>
      </w:divBdr>
      <w:divsChild>
        <w:div w:id="140007832">
          <w:marLeft w:val="0"/>
          <w:marRight w:val="0"/>
          <w:marTop w:val="0"/>
          <w:marBottom w:val="0"/>
          <w:divBdr>
            <w:top w:val="none" w:sz="0" w:space="0" w:color="auto"/>
            <w:left w:val="none" w:sz="0" w:space="0" w:color="auto"/>
            <w:bottom w:val="none" w:sz="0" w:space="0" w:color="auto"/>
            <w:right w:val="none" w:sz="0" w:space="0" w:color="auto"/>
          </w:divBdr>
        </w:div>
        <w:div w:id="1248618404">
          <w:marLeft w:val="0"/>
          <w:marRight w:val="0"/>
          <w:marTop w:val="0"/>
          <w:marBottom w:val="0"/>
          <w:divBdr>
            <w:top w:val="none" w:sz="0" w:space="0" w:color="auto"/>
            <w:left w:val="none" w:sz="0" w:space="0" w:color="auto"/>
            <w:bottom w:val="none" w:sz="0" w:space="0" w:color="auto"/>
            <w:right w:val="none" w:sz="0" w:space="0" w:color="auto"/>
          </w:divBdr>
        </w:div>
        <w:div w:id="437916371">
          <w:marLeft w:val="0"/>
          <w:marRight w:val="0"/>
          <w:marTop w:val="0"/>
          <w:marBottom w:val="0"/>
          <w:divBdr>
            <w:top w:val="none" w:sz="0" w:space="0" w:color="auto"/>
            <w:left w:val="none" w:sz="0" w:space="0" w:color="auto"/>
            <w:bottom w:val="none" w:sz="0" w:space="0" w:color="auto"/>
            <w:right w:val="none" w:sz="0" w:space="0" w:color="auto"/>
          </w:divBdr>
        </w:div>
        <w:div w:id="935022182">
          <w:marLeft w:val="0"/>
          <w:marRight w:val="0"/>
          <w:marTop w:val="0"/>
          <w:marBottom w:val="0"/>
          <w:divBdr>
            <w:top w:val="none" w:sz="0" w:space="0" w:color="auto"/>
            <w:left w:val="none" w:sz="0" w:space="0" w:color="auto"/>
            <w:bottom w:val="none" w:sz="0" w:space="0" w:color="auto"/>
            <w:right w:val="none" w:sz="0" w:space="0" w:color="auto"/>
          </w:divBdr>
        </w:div>
        <w:div w:id="746611571">
          <w:marLeft w:val="0"/>
          <w:marRight w:val="0"/>
          <w:marTop w:val="0"/>
          <w:marBottom w:val="0"/>
          <w:divBdr>
            <w:top w:val="none" w:sz="0" w:space="0" w:color="auto"/>
            <w:left w:val="none" w:sz="0" w:space="0" w:color="auto"/>
            <w:bottom w:val="none" w:sz="0" w:space="0" w:color="auto"/>
            <w:right w:val="none" w:sz="0" w:space="0" w:color="auto"/>
          </w:divBdr>
        </w:div>
      </w:divsChild>
    </w:div>
    <w:div w:id="1173106019">
      <w:bodyDiv w:val="1"/>
      <w:marLeft w:val="0"/>
      <w:marRight w:val="0"/>
      <w:marTop w:val="0"/>
      <w:marBottom w:val="0"/>
      <w:divBdr>
        <w:top w:val="none" w:sz="0" w:space="0" w:color="auto"/>
        <w:left w:val="none" w:sz="0" w:space="0" w:color="auto"/>
        <w:bottom w:val="none" w:sz="0" w:space="0" w:color="auto"/>
        <w:right w:val="none" w:sz="0" w:space="0" w:color="auto"/>
      </w:divBdr>
    </w:div>
    <w:div w:id="1263493026">
      <w:bodyDiv w:val="1"/>
      <w:marLeft w:val="0"/>
      <w:marRight w:val="0"/>
      <w:marTop w:val="0"/>
      <w:marBottom w:val="0"/>
      <w:divBdr>
        <w:top w:val="none" w:sz="0" w:space="0" w:color="auto"/>
        <w:left w:val="none" w:sz="0" w:space="0" w:color="auto"/>
        <w:bottom w:val="none" w:sz="0" w:space="0" w:color="auto"/>
        <w:right w:val="none" w:sz="0" w:space="0" w:color="auto"/>
      </w:divBdr>
    </w:div>
    <w:div w:id="1360355135">
      <w:bodyDiv w:val="1"/>
      <w:marLeft w:val="0"/>
      <w:marRight w:val="0"/>
      <w:marTop w:val="0"/>
      <w:marBottom w:val="0"/>
      <w:divBdr>
        <w:top w:val="none" w:sz="0" w:space="0" w:color="auto"/>
        <w:left w:val="none" w:sz="0" w:space="0" w:color="auto"/>
        <w:bottom w:val="none" w:sz="0" w:space="0" w:color="auto"/>
        <w:right w:val="none" w:sz="0" w:space="0" w:color="auto"/>
      </w:divBdr>
    </w:div>
    <w:div w:id="16445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is.alberta.ca/ps/tsp/ta/tbi/onlinesearch.html?SearchMode=S&amp;step=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prc.ab.ca/about/administration/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eralberta.ca" TargetMode="External"/><Relationship Id="rId5" Type="http://schemas.openxmlformats.org/officeDocument/2006/relationships/webSettings" Target="webSettings.xml"/><Relationship Id="rId15" Type="http://schemas.openxmlformats.org/officeDocument/2006/relationships/hyperlink" Target="http://www.gprc.ab.ca/about/administration/policies/**"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program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A%201050%20Power%20Points\Course_Outline_Template_August29_2011_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657EF2C87548A7841D292B0BBBD7FB"/>
        <w:category>
          <w:name w:val="General"/>
          <w:gallery w:val="placeholder"/>
        </w:category>
        <w:types>
          <w:type w:val="bbPlcHdr"/>
        </w:types>
        <w:behaviors>
          <w:behavior w:val="content"/>
        </w:behaviors>
        <w:guid w:val="{04DDE905-7EC2-45F5-8538-B0D7E42D2D59}"/>
      </w:docPartPr>
      <w:docPartBody>
        <w:p w:rsidR="00C910F9" w:rsidRDefault="00C1140A">
          <w:pPr>
            <w:pStyle w:val="90657EF2C87548A7841D292B0BBBD7FB"/>
          </w:pPr>
          <w:r w:rsidRPr="00424BE0">
            <w:rPr>
              <w:rStyle w:val="PlaceholderText"/>
              <w:rFonts w:ascii="Calibri" w:hAnsi="Calibri"/>
              <w:b/>
              <w:caps/>
              <w:sz w:val="32"/>
              <w:szCs w:val="32"/>
            </w:rPr>
            <w:t>CLICK HERE TO ENTER</w:t>
          </w:r>
          <w:r w:rsidRPr="00424BE0">
            <w:rPr>
              <w:rStyle w:val="PlaceholderText"/>
              <w:rFonts w:ascii="Calibri" w:hAnsi="Calibri"/>
              <w:b/>
              <w:caps/>
              <w:sz w:val="32"/>
            </w:rPr>
            <w:t xml:space="preserve"> TEXT.</w:t>
          </w:r>
        </w:p>
      </w:docPartBody>
    </w:docPart>
    <w:docPart>
      <w:docPartPr>
        <w:name w:val="FFE023C12B72429ABEC21CA9415BCD03"/>
        <w:category>
          <w:name w:val="General"/>
          <w:gallery w:val="placeholder"/>
        </w:category>
        <w:types>
          <w:type w:val="bbPlcHdr"/>
        </w:types>
        <w:behaviors>
          <w:behavior w:val="content"/>
        </w:behaviors>
        <w:guid w:val="{0965AC9D-5F8A-45F3-8B45-0983A35BC562}"/>
      </w:docPartPr>
      <w:docPartBody>
        <w:p w:rsidR="00C910F9" w:rsidRDefault="00C1140A">
          <w:pPr>
            <w:pStyle w:val="FFE023C12B72429ABEC21CA9415BCD03"/>
          </w:pPr>
          <w:r w:rsidRPr="00E57B3A">
            <w:rPr>
              <w:rStyle w:val="PlaceholderText"/>
              <w:rFonts w:ascii="Calibri" w:hAnsi="Calibri"/>
              <w:b/>
              <w:caps/>
              <w:sz w:val="28"/>
              <w:szCs w:val="28"/>
            </w:rPr>
            <w:t>CLICK HERE TO ENTER TEXT.</w:t>
          </w:r>
        </w:p>
      </w:docPartBody>
    </w:docPart>
    <w:docPart>
      <w:docPartPr>
        <w:name w:val="74CBE9637C2E48778E677CB74C215B9C"/>
        <w:category>
          <w:name w:val="General"/>
          <w:gallery w:val="placeholder"/>
        </w:category>
        <w:types>
          <w:type w:val="bbPlcHdr"/>
        </w:types>
        <w:behaviors>
          <w:behavior w:val="content"/>
        </w:behaviors>
        <w:guid w:val="{68BA5EC5-C94A-496C-96F7-D0E69BB2480D}"/>
      </w:docPartPr>
      <w:docPartBody>
        <w:p w:rsidR="00C910F9" w:rsidRDefault="00C1140A">
          <w:pPr>
            <w:pStyle w:val="74CBE9637C2E48778E677CB74C215B9C"/>
          </w:pPr>
          <w:r w:rsidRPr="00E5131D">
            <w:rPr>
              <w:rStyle w:val="PlaceholderText"/>
              <w:b/>
              <w:sz w:val="28"/>
              <w:szCs w:val="28"/>
            </w:rPr>
            <w:t>Click here to enter text.</w:t>
          </w:r>
        </w:p>
      </w:docPartBody>
    </w:docPart>
    <w:docPart>
      <w:docPartPr>
        <w:name w:val="D326A6DD0A7846DD9D88ED2036070151"/>
        <w:category>
          <w:name w:val="General"/>
          <w:gallery w:val="placeholder"/>
        </w:category>
        <w:types>
          <w:type w:val="bbPlcHdr"/>
        </w:types>
        <w:behaviors>
          <w:behavior w:val="content"/>
        </w:behaviors>
        <w:guid w:val="{36FA25DC-3894-46EF-85D3-D0F7AF67822D}"/>
      </w:docPartPr>
      <w:docPartBody>
        <w:p w:rsidR="00C910F9" w:rsidRDefault="00C1140A">
          <w:pPr>
            <w:pStyle w:val="D326A6DD0A7846DD9D88ED2036070151"/>
          </w:pPr>
          <w:r w:rsidRPr="00E57B3A">
            <w:rPr>
              <w:rStyle w:val="PlaceholderText"/>
              <w:rFonts w:ascii="Calibri" w:hAnsi="Calibri"/>
              <w:b/>
              <w:caps/>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1140A"/>
    <w:rsid w:val="0005323F"/>
    <w:rsid w:val="00072E05"/>
    <w:rsid w:val="00195E2A"/>
    <w:rsid w:val="0025650E"/>
    <w:rsid w:val="00271C3E"/>
    <w:rsid w:val="002B0F03"/>
    <w:rsid w:val="00307906"/>
    <w:rsid w:val="00313725"/>
    <w:rsid w:val="003234C8"/>
    <w:rsid w:val="00415BD4"/>
    <w:rsid w:val="004B606C"/>
    <w:rsid w:val="004D1A74"/>
    <w:rsid w:val="004E295A"/>
    <w:rsid w:val="004E3DB2"/>
    <w:rsid w:val="005C5C82"/>
    <w:rsid w:val="00621C87"/>
    <w:rsid w:val="006306D9"/>
    <w:rsid w:val="0065207A"/>
    <w:rsid w:val="006739C6"/>
    <w:rsid w:val="006C4D4C"/>
    <w:rsid w:val="006F05D8"/>
    <w:rsid w:val="00705BD2"/>
    <w:rsid w:val="0073114F"/>
    <w:rsid w:val="00915AC1"/>
    <w:rsid w:val="00990B10"/>
    <w:rsid w:val="009C6546"/>
    <w:rsid w:val="00A132A2"/>
    <w:rsid w:val="00A6359C"/>
    <w:rsid w:val="00A8692B"/>
    <w:rsid w:val="00AB2B0C"/>
    <w:rsid w:val="00AB4F2F"/>
    <w:rsid w:val="00B506C9"/>
    <w:rsid w:val="00B8009A"/>
    <w:rsid w:val="00BA4823"/>
    <w:rsid w:val="00C1140A"/>
    <w:rsid w:val="00C16BDB"/>
    <w:rsid w:val="00C30DE0"/>
    <w:rsid w:val="00C52E80"/>
    <w:rsid w:val="00C910F9"/>
    <w:rsid w:val="00C9322A"/>
    <w:rsid w:val="00D46CF1"/>
    <w:rsid w:val="00D86AC2"/>
    <w:rsid w:val="00DE10CB"/>
    <w:rsid w:val="00DF5DBF"/>
    <w:rsid w:val="00E54E69"/>
    <w:rsid w:val="00EA5197"/>
    <w:rsid w:val="00F51933"/>
    <w:rsid w:val="00FA5AC7"/>
    <w:rsid w:val="00FB0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F9"/>
    <w:rPr>
      <w:color w:val="808080"/>
    </w:rPr>
  </w:style>
  <w:style w:type="paragraph" w:customStyle="1" w:styleId="90657EF2C87548A7841D292B0BBBD7FB">
    <w:name w:val="90657EF2C87548A7841D292B0BBBD7FB"/>
    <w:rsid w:val="00C910F9"/>
  </w:style>
  <w:style w:type="paragraph" w:customStyle="1" w:styleId="FFE023C12B72429ABEC21CA9415BCD03">
    <w:name w:val="FFE023C12B72429ABEC21CA9415BCD03"/>
    <w:rsid w:val="00C910F9"/>
  </w:style>
  <w:style w:type="paragraph" w:customStyle="1" w:styleId="74CBE9637C2E48778E677CB74C215B9C">
    <w:name w:val="74CBE9637C2E48778E677CB74C215B9C"/>
    <w:rsid w:val="00C910F9"/>
  </w:style>
  <w:style w:type="paragraph" w:customStyle="1" w:styleId="D326A6DD0A7846DD9D88ED2036070151">
    <w:name w:val="D326A6DD0A7846DD9D88ED2036070151"/>
    <w:rsid w:val="00C910F9"/>
  </w:style>
  <w:style w:type="paragraph" w:customStyle="1" w:styleId="1C10E42DACB8454E9A537CBFA0A8121A">
    <w:name w:val="1C10E42DACB8454E9A537CBFA0A8121A"/>
    <w:rsid w:val="00C910F9"/>
  </w:style>
  <w:style w:type="paragraph" w:customStyle="1" w:styleId="9DD57A18EB52400F8BEEAC5E658DF6E4">
    <w:name w:val="9DD57A18EB52400F8BEEAC5E658DF6E4"/>
    <w:rsid w:val="00C910F9"/>
  </w:style>
  <w:style w:type="paragraph" w:customStyle="1" w:styleId="380BD19F2B93428FA3600F89BD971C87">
    <w:name w:val="380BD19F2B93428FA3600F89BD971C87"/>
    <w:rsid w:val="00C910F9"/>
  </w:style>
  <w:style w:type="paragraph" w:customStyle="1" w:styleId="3C8BC252EB724511AD3C60CB54A385B6">
    <w:name w:val="3C8BC252EB724511AD3C60CB54A385B6"/>
    <w:rsid w:val="00C910F9"/>
  </w:style>
  <w:style w:type="paragraph" w:customStyle="1" w:styleId="6465100765C44E80A414CA908098E782">
    <w:name w:val="6465100765C44E80A414CA908098E782"/>
    <w:rsid w:val="00C91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2083-4A76-4834-BA2F-E61201F0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Course_Outline_Template_August29_2011_tem</Template>
  <TotalTime>0</TotalTime>
  <Pages>9</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14485</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Luke, Keston</cp:lastModifiedBy>
  <cp:revision>2</cp:revision>
  <cp:lastPrinted>2015-12-04T19:40:00Z</cp:lastPrinted>
  <dcterms:created xsi:type="dcterms:W3CDTF">2018-08-29T05:50:00Z</dcterms:created>
  <dcterms:modified xsi:type="dcterms:W3CDTF">2018-08-29T05:50:00Z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